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2E46" w14:textId="72D8473F" w:rsidR="00DE3510" w:rsidRDefault="000C6E51" w:rsidP="00EA2256">
      <w:pPr>
        <w:tabs>
          <w:tab w:val="left" w:pos="142"/>
        </w:tabs>
        <w:spacing w:before="240" w:after="0"/>
        <w:jc w:val="center"/>
        <w:rPr>
          <w:rFonts w:ascii="TH SarabunIT๙" w:eastAsia="Sarabun" w:hAnsi="TH SarabunIT๙" w:cs="TH SarabunIT๙"/>
          <w:b/>
          <w:sz w:val="60"/>
          <w:szCs w:val="60"/>
        </w:rPr>
      </w:pPr>
      <w:r>
        <w:rPr>
          <w:noProof/>
          <w:cs/>
        </w:rPr>
        <w:drawing>
          <wp:inline distT="0" distB="0" distL="0" distR="0" wp14:anchorId="6E323604" wp14:editId="051132C9">
            <wp:extent cx="1709158" cy="1512142"/>
            <wp:effectExtent l="0" t="0" r="5715" b="0"/>
            <wp:docPr id="17185158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44" cy="151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77CF" w14:textId="13237E71" w:rsidR="00EA2256" w:rsidRPr="00DE3510" w:rsidRDefault="00EA2256" w:rsidP="00EA2256">
      <w:pPr>
        <w:tabs>
          <w:tab w:val="left" w:pos="142"/>
        </w:tabs>
        <w:spacing w:before="240" w:after="0"/>
        <w:jc w:val="center"/>
        <w:rPr>
          <w:rFonts w:ascii="TH SarabunIT๙" w:eastAsia="Sarabun" w:hAnsi="TH SarabunIT๙" w:cs="TH SarabunIT๙"/>
          <w:b/>
          <w:sz w:val="60"/>
          <w:szCs w:val="60"/>
        </w:rPr>
      </w:pPr>
      <w:proofErr w:type="spellStart"/>
      <w:r w:rsidRPr="00DE3510">
        <w:rPr>
          <w:rFonts w:ascii="TH SarabunIT๙" w:eastAsia="Sarabun" w:hAnsi="TH SarabunIT๙" w:cs="TH SarabunIT๙"/>
          <w:b/>
          <w:sz w:val="60"/>
          <w:szCs w:val="60"/>
        </w:rPr>
        <w:t>รายงาน</w:t>
      </w:r>
      <w:proofErr w:type="spellEnd"/>
      <w:r w:rsidR="00EA3977" w:rsidRPr="00EA3977">
        <w:rPr>
          <w:rFonts w:ascii="TH SarabunIT๙" w:eastAsia="Sarabun" w:hAnsi="TH SarabunIT๙" w:cs="TH SarabunIT๙" w:hint="cs"/>
          <w:bCs/>
          <w:sz w:val="60"/>
          <w:szCs w:val="60"/>
          <w:cs/>
        </w:rPr>
        <w:t>ผลการ</w:t>
      </w:r>
      <w:proofErr w:type="spellStart"/>
      <w:r w:rsidRPr="00DE3510">
        <w:rPr>
          <w:rFonts w:ascii="TH SarabunIT๙" w:eastAsia="Sarabun" w:hAnsi="TH SarabunIT๙" w:cs="TH SarabunIT๙"/>
          <w:b/>
          <w:sz w:val="60"/>
          <w:szCs w:val="60"/>
        </w:rPr>
        <w:t>การประเมินคุณธรรมและ</w:t>
      </w:r>
      <w:proofErr w:type="spellEnd"/>
    </w:p>
    <w:p w14:paraId="2849DEFF" w14:textId="77777777" w:rsidR="00EA2256" w:rsidRPr="00DE3510" w:rsidRDefault="00EA2256" w:rsidP="00EA2256">
      <w:pPr>
        <w:tabs>
          <w:tab w:val="left" w:pos="142"/>
        </w:tabs>
        <w:spacing w:after="0"/>
        <w:jc w:val="center"/>
        <w:rPr>
          <w:rFonts w:ascii="TH SarabunIT๙" w:eastAsia="Sarabun" w:hAnsi="TH SarabunIT๙" w:cs="TH SarabunIT๙"/>
          <w:b/>
          <w:sz w:val="60"/>
          <w:szCs w:val="60"/>
        </w:rPr>
      </w:pPr>
      <w:proofErr w:type="spellStart"/>
      <w:r w:rsidRPr="00DE3510">
        <w:rPr>
          <w:rFonts w:ascii="TH SarabunIT๙" w:eastAsia="Sarabun" w:hAnsi="TH SarabunIT๙" w:cs="TH SarabunIT๙"/>
          <w:b/>
          <w:sz w:val="60"/>
          <w:szCs w:val="60"/>
        </w:rPr>
        <w:t>ความโปร่งใสในการดำเนินการของหน่วยงานภาครัฐ</w:t>
      </w:r>
      <w:proofErr w:type="spellEnd"/>
    </w:p>
    <w:p w14:paraId="34FCA937" w14:textId="77777777" w:rsidR="00EA2256" w:rsidRPr="00DE3510" w:rsidRDefault="00EA2256" w:rsidP="00EA2256">
      <w:pPr>
        <w:tabs>
          <w:tab w:val="left" w:pos="142"/>
        </w:tabs>
        <w:spacing w:after="0"/>
        <w:jc w:val="center"/>
        <w:rPr>
          <w:rFonts w:ascii="TH SarabunIT๙" w:eastAsia="Sarabun" w:hAnsi="TH SarabunIT๙" w:cs="TH SarabunIT๙"/>
          <w:b/>
          <w:sz w:val="60"/>
          <w:szCs w:val="60"/>
        </w:rPr>
      </w:pPr>
      <w:proofErr w:type="spellStart"/>
      <w:r w:rsidRPr="00DE3510">
        <w:rPr>
          <w:rFonts w:ascii="TH SarabunIT๙" w:eastAsia="Sarabun" w:hAnsi="TH SarabunIT๙" w:cs="TH SarabunIT๙"/>
          <w:b/>
          <w:sz w:val="60"/>
          <w:szCs w:val="60"/>
        </w:rPr>
        <w:t>ในปีที่ผ่านมา</w:t>
      </w:r>
      <w:proofErr w:type="spellEnd"/>
      <w:r w:rsidRPr="00DE3510">
        <w:rPr>
          <w:rFonts w:ascii="TH SarabunIT๙" w:eastAsia="Sarabun" w:hAnsi="TH SarabunIT๙" w:cs="TH SarabunIT๙"/>
          <w:b/>
          <w:sz w:val="60"/>
          <w:szCs w:val="60"/>
        </w:rPr>
        <w:t xml:space="preserve"> (</w:t>
      </w:r>
      <w:proofErr w:type="spellStart"/>
      <w:r w:rsidRPr="00DE3510">
        <w:rPr>
          <w:rFonts w:ascii="TH SarabunIT๙" w:eastAsia="Sarabun" w:hAnsi="TH SarabunIT๙" w:cs="TH SarabunIT๙"/>
          <w:b/>
          <w:sz w:val="60"/>
          <w:szCs w:val="60"/>
        </w:rPr>
        <w:t>ปี</w:t>
      </w:r>
      <w:proofErr w:type="spellEnd"/>
      <w:r w:rsidRPr="00DE3510">
        <w:rPr>
          <w:rFonts w:ascii="TH SarabunIT๙" w:eastAsia="Sarabun" w:hAnsi="TH SarabunIT๙" w:cs="TH SarabunIT๙"/>
          <w:b/>
          <w:sz w:val="60"/>
          <w:szCs w:val="60"/>
        </w:rPr>
        <w:t xml:space="preserve"> 2566)</w:t>
      </w:r>
    </w:p>
    <w:p w14:paraId="5BF485E2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4EC12650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62E7A486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6B6F5B18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2A06AB72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630ED1C5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4A927085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6EF3851E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0F46B1D5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   </w:t>
      </w:r>
    </w:p>
    <w:p w14:paraId="2620FB71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5A5AE754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6C697414" w14:textId="77777777" w:rsidR="00EA2256" w:rsidRPr="00DE3510" w:rsidRDefault="00EA2256" w:rsidP="00EA2256">
      <w:pPr>
        <w:rPr>
          <w:rFonts w:ascii="TH SarabunIT๙" w:eastAsia="Sarabun" w:hAnsi="TH SarabunIT๙" w:cs="TH SarabunIT๙"/>
          <w:sz w:val="32"/>
          <w:szCs w:val="32"/>
        </w:rPr>
      </w:pPr>
    </w:p>
    <w:p w14:paraId="13FB7F4B" w14:textId="4BE098CD" w:rsidR="00EA2256" w:rsidRPr="00535188" w:rsidRDefault="00EA2256" w:rsidP="00EA2256">
      <w:pPr>
        <w:jc w:val="center"/>
        <w:rPr>
          <w:rFonts w:ascii="TH SarabunIT๙" w:eastAsia="Sarabun" w:hAnsi="TH SarabunIT๙" w:cs="TH SarabunIT๙"/>
          <w:b/>
          <w:sz w:val="52"/>
          <w:szCs w:val="52"/>
        </w:rPr>
      </w:pPr>
      <w:proofErr w:type="spellStart"/>
      <w:r w:rsidRPr="00535188">
        <w:rPr>
          <w:rFonts w:ascii="TH SarabunIT๙" w:eastAsia="Sarabun" w:hAnsi="TH SarabunIT๙" w:cs="TH SarabunIT๙"/>
          <w:bCs/>
          <w:sz w:val="52"/>
          <w:szCs w:val="52"/>
        </w:rPr>
        <w:t>องค์การบริหารส่วนตำบล</w:t>
      </w:r>
      <w:proofErr w:type="spellEnd"/>
      <w:r w:rsidR="00DE3510" w:rsidRPr="00535188">
        <w:rPr>
          <w:rFonts w:ascii="TH SarabunIT๙" w:eastAsia="Sarabun" w:hAnsi="TH SarabunIT๙" w:cs="TH SarabunIT๙" w:hint="cs"/>
          <w:b/>
          <w:sz w:val="52"/>
          <w:szCs w:val="52"/>
          <w:cs/>
        </w:rPr>
        <w:t>ขี้เหล็ก</w:t>
      </w:r>
    </w:p>
    <w:p w14:paraId="324F20C3" w14:textId="63A72D17" w:rsidR="00EA2256" w:rsidRDefault="00EA2256" w:rsidP="00EA2256">
      <w:pPr>
        <w:jc w:val="center"/>
        <w:rPr>
          <w:rFonts w:ascii="TH SarabunIT๙" w:eastAsia="Sarabun" w:hAnsi="TH SarabunIT๙" w:cs="TH SarabunIT๙"/>
          <w:bCs/>
          <w:sz w:val="52"/>
          <w:szCs w:val="52"/>
        </w:rPr>
      </w:pPr>
      <w:proofErr w:type="spellStart"/>
      <w:r w:rsidRPr="00535188">
        <w:rPr>
          <w:rFonts w:ascii="TH SarabunIT๙" w:eastAsia="Sarabun" w:hAnsi="TH SarabunIT๙" w:cs="TH SarabunIT๙"/>
          <w:bCs/>
          <w:sz w:val="52"/>
          <w:szCs w:val="52"/>
        </w:rPr>
        <w:t>อำเภอ</w:t>
      </w:r>
      <w:proofErr w:type="spellEnd"/>
      <w:r w:rsidR="00DE3510" w:rsidRPr="00535188">
        <w:rPr>
          <w:rFonts w:ascii="TH SarabunIT๙" w:eastAsia="Sarabun" w:hAnsi="TH SarabunIT๙" w:cs="TH SarabunIT๙" w:hint="cs"/>
          <w:b/>
          <w:sz w:val="52"/>
          <w:szCs w:val="52"/>
          <w:cs/>
        </w:rPr>
        <w:t xml:space="preserve">อาจสามารถ  </w:t>
      </w:r>
      <w:r w:rsidRPr="00535188">
        <w:rPr>
          <w:rFonts w:ascii="TH SarabunIT๙" w:eastAsia="Sarabun" w:hAnsi="TH SarabunIT๙" w:cs="TH SarabunIT๙"/>
          <w:b/>
          <w:sz w:val="52"/>
          <w:szCs w:val="52"/>
        </w:rPr>
        <w:t xml:space="preserve">  </w:t>
      </w:r>
      <w:proofErr w:type="spellStart"/>
      <w:r w:rsidRPr="00535188">
        <w:rPr>
          <w:rFonts w:ascii="TH SarabunIT๙" w:eastAsia="Sarabun" w:hAnsi="TH SarabunIT๙" w:cs="TH SarabunIT๙"/>
          <w:bCs/>
          <w:sz w:val="52"/>
          <w:szCs w:val="52"/>
        </w:rPr>
        <w:t>จังหวัดร้อยเอ็ด</w:t>
      </w:r>
      <w:proofErr w:type="spellEnd"/>
    </w:p>
    <w:p w14:paraId="50AE9583" w14:textId="77777777" w:rsidR="000C6E51" w:rsidRPr="00535188" w:rsidRDefault="000C6E51" w:rsidP="00EA2256">
      <w:pPr>
        <w:jc w:val="center"/>
        <w:rPr>
          <w:rFonts w:ascii="TH SarabunIT๙" w:eastAsia="Sarabun" w:hAnsi="TH SarabunIT๙" w:cs="TH SarabunIT๙"/>
          <w:bCs/>
          <w:sz w:val="52"/>
          <w:szCs w:val="52"/>
        </w:rPr>
      </w:pPr>
    </w:p>
    <w:p w14:paraId="066104DD" w14:textId="77777777" w:rsidR="00DE3510" w:rsidRPr="00DE3510" w:rsidRDefault="00DE3510" w:rsidP="00EA2256">
      <w:pPr>
        <w:jc w:val="center"/>
        <w:rPr>
          <w:rFonts w:ascii="TH SarabunIT๙" w:eastAsia="Sarabun" w:hAnsi="TH SarabunIT๙" w:cs="TH SarabunIT๙"/>
          <w:b/>
          <w:sz w:val="52"/>
          <w:szCs w:val="52"/>
        </w:rPr>
      </w:pPr>
    </w:p>
    <w:p w14:paraId="447AA97F" w14:textId="77777777" w:rsidR="00EA2256" w:rsidRPr="00DE3510" w:rsidRDefault="00EA2256" w:rsidP="00EA2256">
      <w:pPr>
        <w:spacing w:after="0"/>
        <w:jc w:val="center"/>
        <w:rPr>
          <w:rFonts w:ascii="TH SarabunIT๙" w:eastAsia="Sarabun" w:hAnsi="TH SarabunIT๙" w:cs="TH SarabunIT๙"/>
          <w:b/>
          <w:sz w:val="52"/>
          <w:szCs w:val="52"/>
        </w:rPr>
      </w:pPr>
      <w:proofErr w:type="spellStart"/>
      <w:r w:rsidRPr="00DE3510">
        <w:rPr>
          <w:rFonts w:ascii="TH SarabunIT๙" w:eastAsia="Sarabun" w:hAnsi="TH SarabunIT๙" w:cs="TH SarabunIT๙"/>
          <w:b/>
          <w:sz w:val="36"/>
          <w:szCs w:val="36"/>
        </w:rPr>
        <w:lastRenderedPageBreak/>
        <w:t>ผลการประเมินคุณธรรมและความโปร่งใสในการดำเนินงาน</w:t>
      </w:r>
      <w:proofErr w:type="spellEnd"/>
    </w:p>
    <w:p w14:paraId="30C53A17" w14:textId="6E81DDE8" w:rsidR="00EA2256" w:rsidRPr="00DE3510" w:rsidRDefault="00DE3510" w:rsidP="00EA2256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127535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องค์การบริหารส่วนตำบลขี้เหล็ก  อำเภออาจสามารถ  </w:t>
      </w:r>
      <w:r w:rsidR="00EA2256" w:rsidRPr="00127535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="00EA2256" w:rsidRPr="00DE3510">
        <w:rPr>
          <w:rFonts w:ascii="TH SarabunIT๙" w:eastAsia="Sarabun" w:hAnsi="TH SarabunIT๙" w:cs="TH SarabunIT๙"/>
          <w:sz w:val="32"/>
          <w:szCs w:val="32"/>
        </w:rPr>
        <w:t>จังหวัดร้อยเอ็ด</w:t>
      </w:r>
      <w:proofErr w:type="spellEnd"/>
      <w:r w:rsidR="00EA2256" w:rsidRPr="00DE3510">
        <w:rPr>
          <w:rFonts w:ascii="TH SarabunIT๙" w:eastAsia="Sarabun" w:hAnsi="TH SarabunIT๙" w:cs="TH SarabunIT๙"/>
          <w:sz w:val="32"/>
          <w:szCs w:val="32"/>
        </w:rPr>
        <w:t xml:space="preserve">  (</w:t>
      </w:r>
      <w:proofErr w:type="spellStart"/>
      <w:r w:rsidR="00EA2256" w:rsidRPr="00DE3510">
        <w:rPr>
          <w:rFonts w:ascii="TH SarabunIT๙" w:eastAsia="Sarabun" w:hAnsi="TH SarabunIT๙" w:cs="TH SarabunIT๙"/>
          <w:sz w:val="32"/>
          <w:szCs w:val="32"/>
        </w:rPr>
        <w:t>ข้อมูลมาจากระบบ</w:t>
      </w:r>
      <w:proofErr w:type="spellEnd"/>
      <w:r w:rsidR="00EA2256" w:rsidRPr="00DE3510">
        <w:rPr>
          <w:rFonts w:ascii="TH SarabunIT๙" w:eastAsia="Sarabun" w:hAnsi="TH SarabunIT๙" w:cs="TH SarabunIT๙"/>
          <w:sz w:val="32"/>
          <w:szCs w:val="32"/>
        </w:rPr>
        <w:t xml:space="preserve"> ITAS </w:t>
      </w:r>
      <w:proofErr w:type="spellStart"/>
      <w:r w:rsidR="00EA2256" w:rsidRPr="00DE3510">
        <w:rPr>
          <w:rFonts w:ascii="TH SarabunIT๙" w:eastAsia="Sarabun" w:hAnsi="TH SarabunIT๙" w:cs="TH SarabunIT๙"/>
          <w:sz w:val="32"/>
          <w:szCs w:val="32"/>
        </w:rPr>
        <w:t>ปี</w:t>
      </w:r>
      <w:proofErr w:type="spellEnd"/>
      <w:r w:rsidR="00EA2256" w:rsidRPr="00DE3510">
        <w:rPr>
          <w:rFonts w:ascii="TH SarabunIT๙" w:eastAsia="Sarabun" w:hAnsi="TH SarabunIT๙" w:cs="TH SarabunIT๙"/>
          <w:sz w:val="32"/>
          <w:szCs w:val="32"/>
        </w:rPr>
        <w:t xml:space="preserve"> 2566)</w:t>
      </w:r>
    </w:p>
    <w:p w14:paraId="19524CBD" w14:textId="5E9F2BA4" w:rsidR="00EA2256" w:rsidRPr="00DE3510" w:rsidRDefault="00EA2256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  <w:proofErr w:type="spellStart"/>
      <w:r w:rsidRPr="00DE3510">
        <w:rPr>
          <w:rFonts w:ascii="TH SarabunIT๙" w:eastAsia="Sarabun" w:hAnsi="TH SarabunIT๙" w:cs="TH SarabunIT๙"/>
          <w:sz w:val="32"/>
          <w:szCs w:val="32"/>
        </w:rPr>
        <w:t>ผลการประเมินระดับคุณธรรมและความโปร่งใส</w:t>
      </w:r>
      <w:proofErr w:type="spellEnd"/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(ITA) </w:t>
      </w:r>
      <w:proofErr w:type="spellStart"/>
      <w:r w:rsidRPr="00DE3510">
        <w:rPr>
          <w:rFonts w:ascii="TH SarabunIT๙" w:eastAsia="Sarabun" w:hAnsi="TH SarabunIT๙" w:cs="TH SarabunIT๙"/>
          <w:sz w:val="32"/>
          <w:szCs w:val="32"/>
        </w:rPr>
        <w:t>ของ</w:t>
      </w:r>
      <w:proofErr w:type="spellEnd"/>
      <w:r w:rsidR="00DE351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องค์การบริหารส่วนตำบลขี้เหล็ก  </w:t>
      </w:r>
    </w:p>
    <w:p w14:paraId="0556B3F9" w14:textId="54B689E8" w:rsidR="00EA2256" w:rsidRPr="00127535" w:rsidRDefault="00EA2256" w:rsidP="00EA2256">
      <w:pPr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DE3510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proofErr w:type="spellStart"/>
      <w:proofErr w:type="gramStart"/>
      <w:r w:rsidRPr="00DE3510">
        <w:rPr>
          <w:rFonts w:ascii="TH SarabunIT๙" w:eastAsia="Sarabun" w:hAnsi="TH SarabunIT๙" w:cs="TH SarabunIT๙"/>
          <w:sz w:val="32"/>
          <w:szCs w:val="32"/>
        </w:rPr>
        <w:t>มีค่าคะแนนเท่ากับ</w:t>
      </w:r>
      <w:proofErr w:type="spellEnd"/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E3510">
        <w:rPr>
          <w:rFonts w:ascii="TH SarabunIT๙" w:eastAsia="Sarabun" w:hAnsi="TH SarabunIT๙" w:cs="TH SarabunIT๙"/>
          <w:color w:val="FF0000"/>
          <w:sz w:val="32"/>
          <w:szCs w:val="32"/>
        </w:rPr>
        <w:t>.</w:t>
      </w:r>
      <w:proofErr w:type="gramEnd"/>
      <w:r w:rsidR="00DE3510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</w:t>
      </w:r>
      <w:r w:rsidR="00DE3510" w:rsidRPr="0012753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๙๙.๑๙ </w:t>
      </w:r>
      <w:r w:rsidR="00DE3510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 xml:space="preserve"> </w:t>
      </w:r>
      <w:proofErr w:type="spellStart"/>
      <w:r w:rsidRPr="00DE3510">
        <w:rPr>
          <w:rFonts w:ascii="TH SarabunIT๙" w:eastAsia="Sarabun" w:hAnsi="TH SarabunIT๙" w:cs="TH SarabunIT๙"/>
          <w:sz w:val="32"/>
          <w:szCs w:val="32"/>
        </w:rPr>
        <w:t>คะแนน</w:t>
      </w:r>
      <w:proofErr w:type="spellEnd"/>
      <w:r w:rsidR="00127535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DE3510">
        <w:rPr>
          <w:rFonts w:ascii="TH SarabunIT๙" w:eastAsia="Sarabun" w:hAnsi="TH SarabunIT๙" w:cs="TH SarabunIT๙"/>
          <w:sz w:val="32"/>
          <w:szCs w:val="32"/>
        </w:rPr>
        <w:t>อยู่ในระดับ</w:t>
      </w:r>
      <w:proofErr w:type="spellEnd"/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E3510" w:rsidRPr="0012753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ผ่านดีเยี่ยม</w:t>
      </w:r>
    </w:p>
    <w:p w14:paraId="3D136E62" w14:textId="77777777" w:rsidR="00263085" w:rsidRDefault="00263085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1C07B4F8" w14:textId="5CDE1D73" w:rsidR="00263085" w:rsidRDefault="00263085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501CA895" wp14:editId="411B80D4">
            <wp:extent cx="6200775" cy="3457575"/>
            <wp:effectExtent l="0" t="0" r="9525" b="9525"/>
            <wp:docPr id="85632748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27489" name=""/>
                    <pic:cNvPicPr/>
                  </pic:nvPicPr>
                  <pic:blipFill rotWithShape="1">
                    <a:blip r:embed="rId7"/>
                    <a:srcRect l="4264" t="19869" b="8707"/>
                    <a:stretch/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30E32" w14:textId="77777777" w:rsidR="00263085" w:rsidRDefault="00263085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5833A062" w14:textId="77777777" w:rsidR="00263085" w:rsidRDefault="00263085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6732F294" w14:textId="77777777" w:rsidR="00761092" w:rsidRDefault="00761092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4881C132" w14:textId="64768925" w:rsidR="00263085" w:rsidRDefault="00077BFC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3278475B" wp14:editId="7075E04B">
            <wp:extent cx="6324600" cy="3162300"/>
            <wp:effectExtent l="0" t="0" r="0" b="0"/>
            <wp:docPr id="15885200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20047" name=""/>
                    <pic:cNvPicPr/>
                  </pic:nvPicPr>
                  <pic:blipFill rotWithShape="1">
                    <a:blip r:embed="rId8"/>
                    <a:srcRect l="5685" t="21910" r="821" b="5898"/>
                    <a:stretch/>
                  </pic:blipFill>
                  <pic:spPr bwMode="auto">
                    <a:xfrm>
                      <a:off x="0" y="0"/>
                      <a:ext cx="63246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2C6F" w14:textId="77777777" w:rsidR="009D47D4" w:rsidRDefault="009D47D4" w:rsidP="00EA2256">
      <w:pPr>
        <w:spacing w:after="0"/>
        <w:jc w:val="center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537DF737" w14:textId="77777777" w:rsidR="00EA2256" w:rsidRPr="00DE3510" w:rsidRDefault="00EA2256" w:rsidP="00EA2256">
      <w:pPr>
        <w:spacing w:after="0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281D24C" w14:textId="77777777" w:rsidR="00EA2256" w:rsidRPr="00DE3510" w:rsidRDefault="00EA2256" w:rsidP="00EA2256">
      <w:pPr>
        <w:spacing w:after="0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DE3510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1. การวิเคราะห์ผลการประเมินคุณธรรมและความโปร่งใสในการดำเนินงานของหน่วยงานภาครัฐ </w:t>
      </w:r>
      <w:r w:rsidRPr="00DE3510">
        <w:rPr>
          <w:rFonts w:ascii="TH SarabunIT๙" w:eastAsia="Sarabun" w:hAnsi="TH SarabunIT๙" w:cs="TH SarabunIT๙"/>
          <w:b/>
          <w:sz w:val="32"/>
          <w:szCs w:val="32"/>
        </w:rPr>
        <w:br/>
      </w:r>
      <w:proofErr w:type="spellStart"/>
      <w:r w:rsidRPr="00DE3510">
        <w:rPr>
          <w:rFonts w:ascii="TH SarabunIT๙" w:eastAsia="Sarabun" w:hAnsi="TH SarabunIT๙" w:cs="TH SarabunIT๙"/>
          <w:b/>
          <w:sz w:val="32"/>
          <w:szCs w:val="32"/>
        </w:rPr>
        <w:t>ในปี</w:t>
      </w:r>
      <w:proofErr w:type="spellEnd"/>
      <w:r w:rsidRPr="00DE351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DE3510">
        <w:rPr>
          <w:rFonts w:ascii="TH SarabunIT๙" w:eastAsia="Sarabun" w:hAnsi="TH SarabunIT๙" w:cs="TH SarabunIT๙"/>
          <w:b/>
          <w:sz w:val="32"/>
          <w:szCs w:val="32"/>
        </w:rPr>
        <w:t>พ.ศ</w:t>
      </w:r>
      <w:proofErr w:type="spellEnd"/>
      <w:r w:rsidRPr="00DE3510">
        <w:rPr>
          <w:rFonts w:ascii="TH SarabunIT๙" w:eastAsia="Sarabun" w:hAnsi="TH SarabunIT๙" w:cs="TH SarabunIT๙"/>
          <w:b/>
          <w:sz w:val="32"/>
          <w:szCs w:val="32"/>
        </w:rPr>
        <w:t>. 2566</w:t>
      </w:r>
    </w:p>
    <w:p w14:paraId="696D74DD" w14:textId="77777777" w:rsidR="00EA2256" w:rsidRPr="00DE3510" w:rsidRDefault="00EA2256" w:rsidP="00EA2256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DE3510">
        <w:rPr>
          <w:rFonts w:ascii="TH SarabunIT๙" w:eastAsia="Sarabun" w:hAnsi="TH SarabunIT๙" w:cs="TH SarabunIT๙"/>
          <w:b/>
          <w:sz w:val="32"/>
          <w:szCs w:val="32"/>
        </w:rPr>
        <w:t xml:space="preserve">(1) </w:t>
      </w:r>
      <w:proofErr w:type="spellStart"/>
      <w:r w:rsidRPr="00DE3510">
        <w:rPr>
          <w:rFonts w:ascii="TH SarabunIT๙" w:eastAsia="Sarabun" w:hAnsi="TH SarabunIT๙" w:cs="TH SarabunIT๙"/>
          <w:b/>
          <w:sz w:val="32"/>
          <w:szCs w:val="32"/>
        </w:rPr>
        <w:t>กระบวนการปฏิบัติงานที่โปร่งใสและมีประสิทธิภาพ</w:t>
      </w:r>
      <w:proofErr w:type="spellEnd"/>
      <w:r w:rsidRPr="00DE3510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F05DD48" w14:textId="16369874" w:rsidR="00EC7AD3" w:rsidRDefault="00EA2256" w:rsidP="00EC7AD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A0">
        <w:rPr>
          <w:rFonts w:ascii="TH SarabunIT๙" w:hAnsi="TH SarabunIT๙" w:cs="TH SarabunIT๙"/>
          <w:sz w:val="32"/>
          <w:szCs w:val="32"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</w:t>
      </w:r>
      <w:r w:rsidR="00261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="00261CD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61CDE" w:rsidRPr="00D7217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proofErr w:type="spellStart"/>
      <w:r w:rsidRPr="00D7217B">
        <w:rPr>
          <w:rFonts w:ascii="TH SarabunIT๙" w:hAnsi="TH SarabunIT๙" w:cs="TH SarabunIT๙"/>
          <w:b/>
          <w:bCs/>
          <w:sz w:val="32"/>
          <w:szCs w:val="32"/>
        </w:rPr>
        <w:t>คำถาม</w:t>
      </w:r>
      <w:proofErr w:type="spellEnd"/>
      <w:r w:rsidRPr="00D7217B">
        <w:rPr>
          <w:rFonts w:ascii="TH SarabunIT๙" w:hAnsi="TH SarabunIT๙" w:cs="TH SarabunIT๙"/>
          <w:b/>
          <w:bCs/>
          <w:sz w:val="32"/>
          <w:szCs w:val="32"/>
        </w:rPr>
        <w:t xml:space="preserve"> e</w:t>
      </w:r>
      <w:r w:rsidR="00063AF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A742A0"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มีค่าคะแนนน้อย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โดยมีผู้รับบริการหรือผู้มาติดต่อราชการกับหน่วยงานบางราย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เห็นว่า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1C6666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เจ้าหน้าที่ของหน่วยงานมีการปฏิบัติงาน</w:t>
      </w:r>
      <w:r w:rsidRPr="00A742A0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ให้บริการ</w:t>
      </w:r>
      <w:proofErr w:type="spellEnd"/>
      <w:r w:rsidR="001C6666">
        <w:rPr>
          <w:rFonts w:ascii="TH SarabunIT๙" w:hAnsi="TH SarabunIT๙" w:cs="TH SarabunIT๙" w:hint="cs"/>
          <w:sz w:val="32"/>
          <w:szCs w:val="32"/>
          <w:cs/>
        </w:rPr>
        <w:t>กับผู้มาติดต่ออย่างไม่เป็นธรรมและเลือกปฏิบัติ</w:t>
      </w:r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ดังนั้น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1C6666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ควรวิเคราะห์ว่าภารกิจหรือบริการใดภายในหน่วยงานที่เกิดการให้บริการแก่ผู้มาติดต่อหรือรับบริการอย่างไม่เท่าเทียม และพัฒนาช่องทางการให้บริการในรูปแบบออนไลน์ หรือ </w:t>
      </w:r>
      <w:r w:rsidR="001C6666">
        <w:rPr>
          <w:rFonts w:ascii="TH SarabunIT๙" w:hAnsi="TH SarabunIT๙" w:cs="TH SarabunIT๙"/>
          <w:sz w:val="32"/>
          <w:szCs w:val="32"/>
        </w:rPr>
        <w:t>E-Service</w:t>
      </w:r>
      <w:r w:rsidR="007646AB">
        <w:rPr>
          <w:rFonts w:ascii="TH SarabunIT๙" w:hAnsi="TH SarabunIT๙" w:cs="TH SarabunIT๙"/>
          <w:sz w:val="32"/>
          <w:szCs w:val="32"/>
        </w:rPr>
        <w:t xml:space="preserve"> </w:t>
      </w:r>
      <w:r w:rsidR="007646AB">
        <w:rPr>
          <w:rFonts w:ascii="TH SarabunIT๙" w:hAnsi="TH SarabunIT๙" w:cs="TH SarabunIT๙" w:hint="cs"/>
          <w:sz w:val="32"/>
          <w:szCs w:val="32"/>
          <w:cs/>
        </w:rPr>
        <w:t>เพื่อลดการใช้ดุลยพินิจหรือการเลือกปฏิบัติ</w:t>
      </w:r>
      <w:r w:rsidR="00EC7A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217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C7AD3" w:rsidRPr="00D72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ข้อคำถามที่ </w:t>
      </w:r>
      <w:r w:rsidR="00EC7AD3" w:rsidRPr="00D7217B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="00EC7AD3" w:rsidRPr="00D7217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C7AD3">
        <w:rPr>
          <w:rFonts w:ascii="TH SarabunIT๙" w:hAnsi="TH SarabunIT๙" w:cs="TH SarabunIT๙" w:hint="cs"/>
          <w:sz w:val="32"/>
          <w:szCs w:val="32"/>
          <w:cs/>
        </w:rPr>
        <w:t xml:space="preserve"> มีค่าคะแนนน้อย โดยมีผู้มา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ให้บุคลากรมีทัศนคติ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</w:r>
    </w:p>
    <w:p w14:paraId="0DF02231" w14:textId="505C734A" w:rsidR="00150E81" w:rsidRPr="00150E81" w:rsidRDefault="00063AFD" w:rsidP="00363E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 w:rsidR="00EA2256" w:rsidRPr="00A742A0">
        <w:rPr>
          <w:rFonts w:ascii="TH SarabunIT๙" w:hAnsi="TH SarabunIT๙" w:cs="TH SarabunIT๙"/>
          <w:b/>
          <w:sz w:val="32"/>
          <w:szCs w:val="32"/>
        </w:rPr>
        <w:t xml:space="preserve">(2) </w:t>
      </w:r>
      <w:proofErr w:type="spellStart"/>
      <w:r w:rsidR="00EA2256" w:rsidRPr="00A742A0">
        <w:rPr>
          <w:rFonts w:ascii="TH SarabunIT๙" w:hAnsi="TH SarabunIT๙" w:cs="TH SarabunIT๙"/>
          <w:b/>
          <w:sz w:val="32"/>
          <w:szCs w:val="32"/>
        </w:rPr>
        <w:t>การให้บริการและระบบ</w:t>
      </w:r>
      <w:proofErr w:type="spellEnd"/>
      <w:r w:rsidR="00EA2256" w:rsidRPr="00A742A0">
        <w:rPr>
          <w:rFonts w:ascii="TH SarabunIT๙" w:hAnsi="TH SarabunIT๙" w:cs="TH SarabunIT๙"/>
          <w:b/>
          <w:sz w:val="32"/>
          <w:szCs w:val="32"/>
        </w:rPr>
        <w:t xml:space="preserve"> E-Service</w:t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  <w:cs/>
        </w:rPr>
        <w:tab/>
      </w:r>
      <w:r w:rsidR="00150E81" w:rsidRPr="00A742A0">
        <w:rPr>
          <w:rFonts w:ascii="TH SarabunIT๙" w:hAnsi="TH SarabunIT๙" w:cs="TH SarabunIT๙"/>
          <w:sz w:val="32"/>
          <w:szCs w:val="32"/>
        </w:rPr>
        <w:t xml:space="preserve">เมื่อพิจารณาจากผลคะแนนที่เกี่ยวกับกระบวนการปฏิบัติงานที่โปร่งใสและมีประสิทธิภาพ </w:t>
      </w:r>
      <w:r w:rsidR="00150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50E81"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="00150E8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7217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proofErr w:type="spellStart"/>
      <w:r w:rsidRPr="00D7217B">
        <w:rPr>
          <w:rFonts w:ascii="TH SarabunIT๙" w:hAnsi="TH SarabunIT๙" w:cs="TH SarabunIT๙"/>
          <w:b/>
          <w:bCs/>
          <w:sz w:val="32"/>
          <w:szCs w:val="32"/>
        </w:rPr>
        <w:t>คำถาม</w:t>
      </w:r>
      <w:proofErr w:type="spellEnd"/>
      <w:r w:rsidRPr="00D7217B">
        <w:rPr>
          <w:rFonts w:ascii="TH SarabunIT๙" w:hAnsi="TH SarabunIT๙" w:cs="TH SarabunIT๙"/>
          <w:b/>
          <w:bCs/>
          <w:sz w:val="32"/>
          <w:szCs w:val="32"/>
        </w:rPr>
        <w:t xml:space="preserve"> 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150E81" w:rsidRPr="00150E81">
        <w:rPr>
          <w:rFonts w:ascii="TH SarabunIT๙" w:hAnsi="TH SarabunIT๙" w:cs="TH SarabunIT๙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="00150E81" w:rsidRPr="00150E81">
        <w:rPr>
          <w:rFonts w:ascii="TH SarabunIT๙" w:hAnsi="TH SarabunIT๙" w:cs="TH SarabunIT๙"/>
          <w:sz w:val="32"/>
          <w:szCs w:val="32"/>
        </w:rPr>
        <w:t>E-Service (</w:t>
      </w:r>
      <w:r w:rsidR="00150E81" w:rsidRPr="00150E81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="00150E81" w:rsidRPr="00150E81">
        <w:rPr>
          <w:rFonts w:ascii="TH SarabunIT๙" w:hAnsi="TH SarabunIT๙" w:cs="TH SarabunIT๙"/>
          <w:sz w:val="32"/>
          <w:szCs w:val="32"/>
        </w:rPr>
        <w:t xml:space="preserve">o18) </w:t>
      </w:r>
      <w:r w:rsidR="00150E81" w:rsidRPr="00150E81">
        <w:rPr>
          <w:rFonts w:ascii="TH SarabunIT๙" w:hAnsi="TH SarabunIT๙" w:cs="TH SarabunIT๙"/>
          <w:sz w:val="32"/>
          <w:szCs w:val="32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="00150E81" w:rsidRPr="00150E81">
        <w:rPr>
          <w:rFonts w:ascii="TH SarabunIT๙" w:hAnsi="TH SarabunIT๙" w:cs="TH SarabunIT๙"/>
          <w:sz w:val="32"/>
          <w:szCs w:val="32"/>
        </w:rPr>
        <w:t xml:space="preserve">o14) </w:t>
      </w:r>
      <w:r w:rsidR="00150E81" w:rsidRPr="00150E81">
        <w:rPr>
          <w:rFonts w:ascii="TH SarabunIT๙" w:hAnsi="TH SarabunIT๙" w:cs="TH SarabunIT๙"/>
          <w:sz w:val="32"/>
          <w:szCs w:val="32"/>
          <w:cs/>
        </w:rPr>
        <w:t xml:space="preserve">หรือคู่มือการให้บริการ (อ้างอิงจาก </w:t>
      </w:r>
      <w:r w:rsidR="00150E81" w:rsidRPr="00150E81">
        <w:rPr>
          <w:rFonts w:ascii="TH SarabunIT๙" w:hAnsi="TH SarabunIT๙" w:cs="TH SarabunIT๙"/>
          <w:sz w:val="32"/>
          <w:szCs w:val="32"/>
        </w:rPr>
        <w:t xml:space="preserve">o15)  </w:t>
      </w:r>
      <w:r w:rsidR="00150E81" w:rsidRPr="00150E81">
        <w:rPr>
          <w:rFonts w:ascii="TH SarabunIT๙" w:hAnsi="TH SarabunIT๙" w:cs="TH SarabunIT๙"/>
          <w:sz w:val="32"/>
          <w:szCs w:val="32"/>
          <w:cs/>
        </w:rPr>
        <w:t>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14:paraId="44A6A21A" w14:textId="1E97F5D7" w:rsidR="002812DD" w:rsidRDefault="00D45104" w:rsidP="00EE62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2256" w:rsidRPr="00A742A0">
        <w:rPr>
          <w:rFonts w:ascii="TH SarabunIT๙" w:hAnsi="TH SarabunIT๙" w:cs="TH SarabunIT๙"/>
          <w:b/>
          <w:sz w:val="32"/>
          <w:szCs w:val="32"/>
        </w:rPr>
        <w:t xml:space="preserve">(3) </w:t>
      </w:r>
      <w:proofErr w:type="spellStart"/>
      <w:r w:rsidR="00EA2256" w:rsidRPr="00A742A0">
        <w:rPr>
          <w:rFonts w:ascii="TH SarabunIT๙" w:hAnsi="TH SarabunIT๙" w:cs="TH SarabunIT๙"/>
          <w:b/>
          <w:sz w:val="32"/>
          <w:szCs w:val="32"/>
        </w:rPr>
        <w:t>ช่องทางและรูปแบบการประชาสัมพันธ์เผยแพร่ข้อมูลข่าวสารภาครัฐ</w:t>
      </w:r>
      <w:proofErr w:type="spellEnd"/>
      <w:r w:rsidR="009B01E5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9B01E5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9B01E5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9B01E5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9B01E5">
        <w:rPr>
          <w:rFonts w:ascii="TH SarabunIT๙" w:hAnsi="TH SarabunIT๙" w:cs="TH SarabunIT๙"/>
          <w:b/>
          <w:sz w:val="32"/>
          <w:szCs w:val="32"/>
          <w:cs/>
        </w:rPr>
        <w:tab/>
      </w:r>
      <w:proofErr w:type="spellStart"/>
      <w:r w:rsidR="009F53F7" w:rsidRPr="00A742A0">
        <w:rPr>
          <w:rFonts w:ascii="TH SarabunIT๙" w:hAnsi="TH SarabunIT๙" w:cs="TH SarabunIT๙"/>
          <w:sz w:val="32"/>
          <w:szCs w:val="32"/>
        </w:rPr>
        <w:t>เมื่อพิจารณาจากผลคะแนนที่เกี่ยวกับ</w:t>
      </w:r>
      <w:proofErr w:type="spellEnd"/>
      <w:r w:rsidR="00B16ED2">
        <w:rPr>
          <w:rFonts w:ascii="TH SarabunIT๙" w:hAnsi="TH SarabunIT๙" w:cs="TH SarabunIT๙" w:hint="cs"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  <w:r w:rsidR="009F53F7"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9F5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F53F7"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="009F53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22BA" w:rsidRPr="005F22BA">
        <w:rPr>
          <w:rFonts w:ascii="TH SarabunIT๙" w:hAnsi="TH SarabunIT๙" w:cs="TH SarabunIT๙" w:hint="cs"/>
          <w:bCs/>
          <w:sz w:val="32"/>
          <w:szCs w:val="32"/>
          <w:cs/>
        </w:rPr>
        <w:t>ข้อคำถามที่</w:t>
      </w:r>
      <w:r w:rsidR="005F22BA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="005F22BA">
        <w:rPr>
          <w:rFonts w:ascii="TH SarabunIT๙" w:hAnsi="TH SarabunIT๙" w:cs="TH SarabunIT๙"/>
          <w:b/>
          <w:sz w:val="32"/>
          <w:szCs w:val="32"/>
        </w:rPr>
        <w:t xml:space="preserve">e8 </w:t>
      </w:r>
      <w:r w:rsidR="002812DD">
        <w:rPr>
          <w:rFonts w:ascii="TH SarabunIT๙" w:hAnsi="TH SarabunIT๙" w:cs="TH SarabunIT๙" w:hint="cs"/>
          <w:b/>
          <w:sz w:val="32"/>
          <w:szCs w:val="32"/>
          <w:cs/>
        </w:rPr>
        <w:t xml:space="preserve">มีค่าคะแนนน้อย  </w:t>
      </w:r>
      <w:proofErr w:type="spellStart"/>
      <w:r w:rsidR="002812DD" w:rsidRPr="00A742A0">
        <w:rPr>
          <w:rFonts w:ascii="TH SarabunIT๙" w:hAnsi="TH SarabunIT๙" w:cs="TH SarabunIT๙"/>
          <w:sz w:val="32"/>
          <w:szCs w:val="32"/>
        </w:rPr>
        <w:t>โดยมีผู้รับบริการหรือผู้มาติดต่อราชการกับหน่วยงานบางราย</w:t>
      </w:r>
      <w:proofErr w:type="spellEnd"/>
      <w:r w:rsidR="002812DD"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812DD" w:rsidRPr="00A742A0">
        <w:rPr>
          <w:rFonts w:ascii="TH SarabunIT๙" w:hAnsi="TH SarabunIT๙" w:cs="TH SarabunIT๙"/>
          <w:sz w:val="32"/>
          <w:szCs w:val="32"/>
        </w:rPr>
        <w:t>เห็นว่า</w:t>
      </w:r>
      <w:proofErr w:type="spellEnd"/>
      <w:r w:rsidR="002812DD"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2812DD">
        <w:rPr>
          <w:rFonts w:ascii="TH SarabunIT๙" w:hAnsi="TH SarabunIT๙" w:cs="TH SarabunIT๙" w:hint="cs"/>
          <w:sz w:val="32"/>
          <w:szCs w:val="32"/>
          <w:cs/>
        </w:rPr>
        <w:t>หน่วยงานยังไม่มีหรือไม่ทราบว่ามีช่องทางรับฟังคำติชมหรือแสดงความคิดเห็นต่อการปฏิบัติงานหรือการให้บริการ ดังนั้น หน่วยงานควรจัดทำและเผยแพร่ช่องทางการติดต่อ-สอบถามข้อมูล และช่องทางการรับฟังความคิดเห็นที่มีลักษณะเป็นการสื่อสารสองทาง นอกจากนี้</w:t>
      </w:r>
      <w:r w:rsidR="008D5D30">
        <w:rPr>
          <w:rFonts w:ascii="TH SarabunIT๙" w:hAnsi="TH SarabunIT๙" w:cs="TH SarabunIT๙" w:hint="cs"/>
          <w:sz w:val="32"/>
          <w:szCs w:val="32"/>
          <w:cs/>
        </w:rPr>
        <w:t>หน่วยงานควรเผยแพร่ช่องทางดังกล่าว</w:t>
      </w:r>
      <w:r w:rsidR="00990A6B">
        <w:rPr>
          <w:rFonts w:ascii="TH SarabunIT๙" w:hAnsi="TH SarabunIT๙" w:cs="TH SarabunIT๙" w:hint="cs"/>
          <w:sz w:val="32"/>
          <w:szCs w:val="32"/>
          <w:cs/>
        </w:rPr>
        <w:t>ในจุดที่บุคคลภายนอกสามารถสังเกตุได้ง่ายและสดวกในการใช้งาน</w:t>
      </w:r>
    </w:p>
    <w:p w14:paraId="30B05F60" w14:textId="7C1C1FBE" w:rsidR="0002272D" w:rsidRPr="0002272D" w:rsidRDefault="00EA2256" w:rsidP="00717B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t xml:space="preserve">(4) </w:t>
      </w:r>
      <w:proofErr w:type="spellStart"/>
      <w:r w:rsidRPr="00A742A0">
        <w:rPr>
          <w:rFonts w:ascii="TH SarabunIT๙" w:hAnsi="TH SarabunIT๙" w:cs="TH SarabunIT๙"/>
          <w:b/>
          <w:sz w:val="32"/>
          <w:szCs w:val="32"/>
        </w:rPr>
        <w:t>กระบวนการกำกับดูแลการใช้ทรัพย์สินของราชการ</w:t>
      </w:r>
      <w:proofErr w:type="spellEnd"/>
      <w:r w:rsidR="008529B9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8529B9">
        <w:rPr>
          <w:rFonts w:ascii="TH SarabunIT๙" w:hAnsi="TH SarabunIT๙" w:cs="TH SarabunIT๙"/>
          <w:b/>
          <w:sz w:val="32"/>
          <w:szCs w:val="32"/>
          <w:cs/>
        </w:rPr>
        <w:tab/>
      </w:r>
      <w:proofErr w:type="spellStart"/>
      <w:r w:rsidR="00D062E9" w:rsidRPr="00A742A0">
        <w:rPr>
          <w:rFonts w:ascii="TH SarabunIT๙" w:hAnsi="TH SarabunIT๙" w:cs="TH SarabunIT๙"/>
          <w:sz w:val="32"/>
          <w:szCs w:val="32"/>
        </w:rPr>
        <w:t>เมื่อพิจารณาจากผลคะแนนที่เกี่ยวกับกระบวนการ</w:t>
      </w:r>
      <w:proofErr w:type="spellEnd"/>
      <w:r w:rsidR="00C2789C">
        <w:rPr>
          <w:rFonts w:ascii="TH SarabunIT๙" w:hAnsi="TH SarabunIT๙" w:cs="TH SarabunIT๙" w:hint="cs"/>
          <w:sz w:val="32"/>
          <w:szCs w:val="32"/>
          <w:cs/>
        </w:rPr>
        <w:t>กำกับดูแลการใช้ทรัพย์สินของราชการ</w:t>
      </w:r>
      <w:r w:rsidR="00D062E9"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D062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062E9"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="00D062E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ข้อคำถาม</w:t>
      </w:r>
      <w:proofErr w:type="spellEnd"/>
      <w:r w:rsidR="00D536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D536AC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๑๙ </w:t>
      </w:r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D536AC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๒๐ </w:t>
      </w:r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D536AC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536AC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และ</w:t>
      </w:r>
      <w:proofErr w:type="spellEnd"/>
      <w:r w:rsidR="00D062E9" w:rsidRPr="00F82956">
        <w:rPr>
          <w:rFonts w:ascii="TH SarabunIT๙" w:hAnsi="TH SarabunIT๙" w:cs="TH SarabunIT๙"/>
          <w:b/>
          <w:bCs/>
          <w:sz w:val="32"/>
          <w:szCs w:val="32"/>
        </w:rPr>
        <w:t xml:space="preserve"> I</w:t>
      </w:r>
      <w:r w:rsidR="00D536AC" w:rsidRPr="00F82956">
        <w:rPr>
          <w:rFonts w:ascii="TH SarabunIT๙" w:hAnsi="TH SarabunIT๙" w:cs="TH SarabunIT๙"/>
          <w:b/>
          <w:bCs/>
          <w:sz w:val="32"/>
          <w:szCs w:val="32"/>
        </w:rPr>
        <w:t>24</w:t>
      </w:r>
      <w:r w:rsidR="00D536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272D" w:rsidRPr="0002272D">
        <w:rPr>
          <w:rFonts w:ascii="TH SarabunIT๙" w:hAnsi="TH SarabunIT๙" w:cs="TH SarabunIT๙"/>
          <w:sz w:val="32"/>
          <w:szCs w:val="32"/>
          <w:cs/>
        </w:rPr>
        <w:t>ประเด็น 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ดังนั้น 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</w:t>
      </w:r>
      <w:r w:rsidR="0002272D" w:rsidRPr="0002272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ครุภัณฑ์ในแต่ละส่วนงานเป็นระยะ(อ้างอิงจาก </w:t>
      </w:r>
      <w:r w:rsidR="0002272D" w:rsidRPr="0002272D">
        <w:rPr>
          <w:rFonts w:ascii="TH SarabunIT๙" w:hAnsi="TH SarabunIT๙" w:cs="TH SarabunIT๙"/>
          <w:sz w:val="32"/>
          <w:szCs w:val="32"/>
        </w:rPr>
        <w:t xml:space="preserve">o14) </w:t>
      </w:r>
      <w:r w:rsidR="0002272D" w:rsidRPr="0002272D">
        <w:rPr>
          <w:rFonts w:ascii="TH SarabunIT๙" w:hAnsi="TH SarabunIT๙" w:cs="TH SarabunIT๙"/>
          <w:sz w:val="32"/>
          <w:szCs w:val="32"/>
          <w:cs/>
        </w:rPr>
        <w:t xml:space="preserve">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</w:t>
      </w:r>
    </w:p>
    <w:p w14:paraId="10421F18" w14:textId="3F756596" w:rsidR="006F01A8" w:rsidRPr="002B6968" w:rsidRDefault="00EA2256" w:rsidP="005E255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t xml:space="preserve">(5) </w:t>
      </w:r>
      <w:proofErr w:type="spellStart"/>
      <w:r w:rsidRPr="00A742A0">
        <w:rPr>
          <w:rFonts w:ascii="TH SarabunIT๙" w:hAnsi="TH SarabunIT๙" w:cs="TH SarabunIT๙"/>
          <w:b/>
          <w:sz w:val="32"/>
          <w:szCs w:val="32"/>
        </w:rPr>
        <w:t>กระบวนการสร้างความโปร่งใสในการใช้งบประมาณและการจัดซื้อจัดจ้าง</w:t>
      </w:r>
      <w:proofErr w:type="spellEnd"/>
      <w:r w:rsidR="004E2F5B">
        <w:rPr>
          <w:rFonts w:ascii="TH SarabunIT๙" w:hAnsi="TH SarabunIT๙" w:cs="TH SarabunIT๙"/>
          <w:b/>
          <w:sz w:val="32"/>
          <w:szCs w:val="32"/>
          <w:cs/>
        </w:rPr>
        <w:tab/>
      </w:r>
      <w:proofErr w:type="spellStart"/>
      <w:r w:rsidRPr="004E2F5B">
        <w:rPr>
          <w:rFonts w:ascii="TH SarabunIT๙" w:hAnsi="TH SarabunIT๙" w:cs="TH SarabunIT๙"/>
          <w:sz w:val="32"/>
          <w:szCs w:val="32"/>
        </w:rPr>
        <w:t>เมื่อพิจารณาจากผลคะแนนที่เกี่ยวกับกระบวนการ</w:t>
      </w:r>
      <w:proofErr w:type="spellEnd"/>
      <w:r w:rsidR="00CD70F6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สร้างความโปร่งใสในการใช้งบประมาณละการจัดซื้อจัดจ้าง  </w:t>
      </w:r>
      <w:r w:rsidR="006F01A8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C97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1FB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ข้อคำถา</w:t>
      </w:r>
      <w:r w:rsidR="00D17178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มที่ </w:t>
      </w:r>
      <w:r w:rsidR="00D17178" w:rsidRPr="00F82956">
        <w:rPr>
          <w:rFonts w:ascii="TH SarabunIT๙" w:hAnsi="TH SarabunIT๙" w:cs="TH SarabunIT๙"/>
          <w:b/>
          <w:bCs/>
          <w:sz w:val="32"/>
          <w:szCs w:val="32"/>
        </w:rPr>
        <w:t xml:space="preserve">I8 </w:t>
      </w:r>
      <w:r w:rsidR="00D17178" w:rsidRPr="00F829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D17178">
        <w:rPr>
          <w:rFonts w:ascii="TH SarabunIT๙" w:hAnsi="TH SarabunIT๙" w:cs="TH SarabunIT๙" w:hint="cs"/>
          <w:sz w:val="32"/>
          <w:szCs w:val="32"/>
          <w:cs/>
        </w:rPr>
        <w:t xml:space="preserve"> การเข้าไปมีส่วนร่วมในกระบวนการงบประมาณ  มีค่าคะแนนน้อย </w:t>
      </w:r>
      <w:r w:rsidR="00E771B6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 </w:t>
      </w:r>
      <w:r w:rsidR="00E771B6">
        <w:rPr>
          <w:rFonts w:ascii="TH SarabunIT๙" w:hAnsi="TH SarabunIT๙" w:cs="TH SarabunIT๙"/>
          <w:sz w:val="32"/>
          <w:szCs w:val="32"/>
        </w:rPr>
        <w:t xml:space="preserve">98.14  </w:t>
      </w:r>
      <w:r w:rsidR="00E771B6">
        <w:rPr>
          <w:rFonts w:ascii="TH SarabunIT๙" w:hAnsi="TH SarabunIT๙" w:cs="TH SarabunIT๙" w:hint="cs"/>
          <w:sz w:val="32"/>
          <w:szCs w:val="32"/>
          <w:cs/>
        </w:rPr>
        <w:t>คะแนน  ซึ่งตัวชี้วัดดังกล่าวเกี่ยวกับการมีส่วนร่วมในการจัดทำงบประมาณ ทั้งนี้องค์การบริหารส่วนตำบลขี้เหล็กจึงควรให้ความรู้และสร้างการรับรู้ให้บุคลากรในหน่วยงานได้มีส่วนร่วมในการจัดทำแผนการดำเนินงานและแผนการใช้จ่ายงบประมาณ ห</w:t>
      </w:r>
      <w:r w:rsidR="00E771B6" w:rsidRPr="002B6968">
        <w:rPr>
          <w:rFonts w:ascii="TH SarabunIT๙" w:hAnsi="TH SarabunIT๙" w:cs="TH SarabunIT๙"/>
          <w:sz w:val="32"/>
          <w:szCs w:val="32"/>
        </w:rPr>
        <w:t>ร</w:t>
      </w:r>
      <w:proofErr w:type="spellStart"/>
      <w:r w:rsidR="00E771B6">
        <w:rPr>
          <w:rFonts w:ascii="TH SarabunIT๙" w:hAnsi="TH SarabunIT๙" w:cs="TH SarabunIT๙" w:hint="cs"/>
          <w:sz w:val="32"/>
          <w:szCs w:val="32"/>
          <w:cs/>
        </w:rPr>
        <w:t>ือ</w:t>
      </w:r>
      <w:proofErr w:type="spellEnd"/>
      <w:r w:rsidR="00E771B6">
        <w:rPr>
          <w:rFonts w:ascii="TH SarabunIT๙" w:hAnsi="TH SarabunIT๙" w:cs="TH SarabunIT๙" w:hint="cs"/>
          <w:sz w:val="32"/>
          <w:szCs w:val="32"/>
          <w:cs/>
        </w:rPr>
        <w:t xml:space="preserve">มีส่วนร่วมในการกำกับติดตามแผนการดำเนินงานและแผนการใช้จ่ายงบประมาณ </w:t>
      </w:r>
      <w:r w:rsidR="008A133A">
        <w:rPr>
          <w:rFonts w:ascii="TH SarabunIT๙" w:hAnsi="TH SarabunIT๙" w:cs="TH SarabunIT๙" w:hint="cs"/>
          <w:sz w:val="32"/>
          <w:szCs w:val="32"/>
          <w:cs/>
        </w:rPr>
        <w:t xml:space="preserve">ส่วนประเด็นอื่นๆมีค่าคะแนน ๑๐๐  </w:t>
      </w:r>
      <w:r w:rsidR="008A133A" w:rsidRPr="00146743">
        <w:rPr>
          <w:rFonts w:ascii="TH SarabunIT๙" w:hAnsi="TH SarabunIT๙" w:cs="TH SarabunIT๙"/>
          <w:sz w:val="32"/>
          <w:szCs w:val="32"/>
          <w:cs/>
        </w:rPr>
        <w:t>ควรรักษามาตรฐานไว้และควรพัฒนาประสิทธิภาพของการทำงานอย่างต่อเนื่อง</w:t>
      </w:r>
    </w:p>
    <w:p w14:paraId="7FB5F78E" w14:textId="5B81C211" w:rsidR="009049F0" w:rsidRPr="00146743" w:rsidRDefault="00EA2256" w:rsidP="009049F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t xml:space="preserve">(6) </w:t>
      </w:r>
      <w:proofErr w:type="spellStart"/>
      <w:r w:rsidRPr="00A742A0">
        <w:rPr>
          <w:rFonts w:ascii="TH SarabunIT๙" w:hAnsi="TH SarabunIT๙" w:cs="TH SarabunIT๙"/>
          <w:b/>
          <w:sz w:val="32"/>
          <w:szCs w:val="32"/>
        </w:rPr>
        <w:t>กระบวนการควบคุม</w:t>
      </w:r>
      <w:proofErr w:type="spellEnd"/>
      <w:r w:rsidRPr="00A742A0">
        <w:rPr>
          <w:rFonts w:ascii="TH SarabunIT๙" w:hAnsi="TH SarabunIT๙" w:cs="TH SarabunIT๙"/>
          <w:b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b/>
          <w:sz w:val="32"/>
          <w:szCs w:val="32"/>
        </w:rPr>
        <w:t>ตรวจสอบการใช้อำนาจและการบริหารงานบุคคล</w:t>
      </w:r>
      <w:proofErr w:type="spellEnd"/>
      <w:r w:rsidR="00FC3884">
        <w:rPr>
          <w:rFonts w:ascii="TH SarabunIT๙" w:hAnsi="TH SarabunIT๙" w:cs="TH SarabunIT๙"/>
          <w:b/>
          <w:sz w:val="32"/>
          <w:szCs w:val="32"/>
          <w:cs/>
        </w:rPr>
        <w:tab/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เมื่อพิจารณาจากผลคะแนนที่เกี่ยวกับกระบวนการ</w:t>
      </w:r>
      <w:proofErr w:type="spellEnd"/>
      <w:r w:rsidR="00FC3884">
        <w:rPr>
          <w:rFonts w:ascii="TH SarabunIT๙" w:hAnsi="TH SarabunIT๙" w:cs="TH SarabunIT๙" w:hint="cs"/>
          <w:sz w:val="32"/>
          <w:szCs w:val="32"/>
          <w:cs/>
        </w:rPr>
        <w:t xml:space="preserve">ควบคุม ตรวจสอบการใช้อำนาจและการบริหารงานบุคคล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9049F0" w:rsidRPr="007338A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ข้อคำถาม</w:t>
      </w:r>
      <w:r w:rsidR="00F82956" w:rsidRPr="007338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F82956" w:rsidRPr="007338A8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F82956" w:rsidRPr="007338A8"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="00F829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38A8">
        <w:rPr>
          <w:rFonts w:ascii="TH SarabunIT๙" w:hAnsi="TH SarabunIT๙" w:cs="TH SarabunIT๙" w:hint="cs"/>
          <w:sz w:val="32"/>
          <w:szCs w:val="32"/>
          <w:cs/>
        </w:rPr>
        <w:t xml:space="preserve">ประเด็น การทราบเกี่ยวกับมาตรฐานทางจริยธรรมหรือประมวลจริยธรรมสำหรับเจ้าหน้าที่ของหน่วยงานมากน้อยเพียงใด โดยมีค่าคะแนนน้อย ได้คะแนน </w:t>
      </w:r>
      <w:r w:rsidR="007338A8">
        <w:rPr>
          <w:rFonts w:ascii="TH SarabunIT๙" w:hAnsi="TH SarabunIT๙" w:cs="TH SarabunIT๙"/>
          <w:sz w:val="32"/>
          <w:szCs w:val="32"/>
        </w:rPr>
        <w:t>98.1</w:t>
      </w:r>
      <w:r w:rsidR="007338A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7338A8">
        <w:rPr>
          <w:rFonts w:ascii="TH SarabunIT๙" w:hAnsi="TH SarabunIT๙" w:cs="TH SarabunIT๙"/>
          <w:sz w:val="32"/>
          <w:szCs w:val="32"/>
        </w:rPr>
        <w:t xml:space="preserve">  </w:t>
      </w:r>
      <w:r w:rsidR="007338A8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D60612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ตัวชี้วัดดังกล่าวเกี่ยวเนื่องกับมาตรฐานทางจริยธรรมหรือประมวลจริยธรรมของเจ้าหน้าที่ </w:t>
      </w:r>
      <w:r w:rsidR="00D34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8D2">
        <w:rPr>
          <w:rFonts w:ascii="TH SarabunIT๙" w:hAnsi="TH SarabunIT๙" w:cs="TH SarabunIT๙" w:hint="cs"/>
          <w:sz w:val="32"/>
          <w:szCs w:val="32"/>
          <w:cs/>
        </w:rPr>
        <w:t>ซึ่งเจ้าหน้าที่ยังขาดความเข้าใจและหลักปฏิบัติ</w:t>
      </w:r>
      <w:r w:rsidR="00D341E0">
        <w:rPr>
          <w:rFonts w:ascii="TH SarabunIT๙" w:hAnsi="TH SarabunIT๙" w:cs="TH SarabunIT๙" w:hint="cs"/>
          <w:sz w:val="32"/>
          <w:szCs w:val="32"/>
          <w:cs/>
        </w:rPr>
        <w:t>ที่ถูกต้องเพื่อเป็นไปตามประมวลจริยธรรม</w:t>
      </w:r>
      <w:r w:rsidR="00E31CAE">
        <w:rPr>
          <w:rFonts w:ascii="TH SarabunIT๙" w:hAnsi="TH SarabunIT๙" w:cs="TH SarabunIT๙" w:hint="cs"/>
          <w:sz w:val="32"/>
          <w:szCs w:val="32"/>
          <w:cs/>
        </w:rPr>
        <w:t xml:space="preserve">  ดังนั้นองค์การบริหารส่วนตำบลขี้เหล็กควรวจัดอบรมให้ความรู้เกี่ยวกับการปฏิบัติงานของพนักงานเจ้าหน้าที่และบุคลากรทุกส่วน เพื่อให้เป็นไปตามอำนาจหน้าที่และถูกต้องตามระเบียบกฎหมายที่กำหนด</w:t>
      </w:r>
      <w:r w:rsidR="00D169DF">
        <w:rPr>
          <w:rFonts w:ascii="TH SarabunIT๙" w:hAnsi="TH SarabunIT๙" w:cs="TH SarabunIT๙" w:hint="cs"/>
          <w:sz w:val="32"/>
          <w:szCs w:val="32"/>
          <w:cs/>
        </w:rPr>
        <w:t xml:space="preserve"> ส่วนประเด็นอื่นๆ</w:t>
      </w:r>
      <w:r w:rsidR="009049F0" w:rsidRPr="00146743">
        <w:rPr>
          <w:rFonts w:ascii="TH SarabunIT๙" w:hAnsi="TH SarabunIT๙" w:cs="TH SarabunIT๙"/>
          <w:sz w:val="32"/>
          <w:szCs w:val="32"/>
          <w:cs/>
        </w:rPr>
        <w:t>ควรรักษามาตรฐานไว้และควรพัฒนาประสิทธิภาพของการทำงานอย่างต่อเนื่อง</w:t>
      </w:r>
      <w:r w:rsidR="00B76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0EBBD3" w14:textId="7225DDAA" w:rsidR="00EA2256" w:rsidRPr="00A742A0" w:rsidRDefault="00EA2256" w:rsidP="002202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t xml:space="preserve">(7) </w:t>
      </w:r>
      <w:proofErr w:type="spellStart"/>
      <w:r w:rsidRPr="00A742A0">
        <w:rPr>
          <w:rFonts w:ascii="TH SarabunIT๙" w:hAnsi="TH SarabunIT๙" w:cs="TH SarabunIT๙"/>
          <w:b/>
          <w:sz w:val="32"/>
          <w:szCs w:val="32"/>
        </w:rPr>
        <w:t>กลไกและมาตรการในการแก้ไขและป้องกันการทุจริตภายในหน่วยงาน</w:t>
      </w:r>
      <w:proofErr w:type="spellEnd"/>
      <w:r w:rsidR="00155A34">
        <w:rPr>
          <w:rFonts w:ascii="TH SarabunIT๙" w:hAnsi="TH SarabunIT๙" w:cs="TH SarabunIT๙"/>
          <w:b/>
          <w:sz w:val="32"/>
          <w:szCs w:val="32"/>
          <w:cs/>
        </w:rPr>
        <w:tab/>
      </w:r>
      <w:proofErr w:type="spellStart"/>
      <w:r w:rsidR="00155A34" w:rsidRPr="00A742A0">
        <w:rPr>
          <w:rFonts w:ascii="TH SarabunIT๙" w:hAnsi="TH SarabunIT๙" w:cs="TH SarabunIT๙"/>
          <w:sz w:val="32"/>
          <w:szCs w:val="32"/>
        </w:rPr>
        <w:t>เมื่อพิจารณาจากผลคะแนนที่</w:t>
      </w:r>
      <w:proofErr w:type="spellEnd"/>
      <w:r w:rsidR="00155A34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เกี่ยวกับมาตรการในการแก้ไขและป้องกันการทุจริตภายในหน่วยงาน  </w:t>
      </w:r>
      <w:r w:rsidR="00155A34"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55A34"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="00155A34"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1C6159" w:rsidRPr="007338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ข้อคำถามที่  </w:t>
      </w:r>
      <w:r w:rsidR="004F6ED8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="004F6ED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3423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23B3">
        <w:rPr>
          <w:rFonts w:ascii="TH SarabunIT๙" w:hAnsi="TH SarabunIT๙" w:cs="TH SarabunIT๙" w:hint="cs"/>
          <w:sz w:val="32"/>
          <w:szCs w:val="32"/>
          <w:cs/>
        </w:rPr>
        <w:t>ประเด็น หน่วยงานมีช่องทางที่ให้ประชาชนสามารถแจ้ง ให้ข้อมูล หรือร้องเรียน ในกรณีที่พบว่า มีเจ้าหน้าที่มีการเรียกรับสินบนหรือทุจริตต่อหน้าที่หรือไม่  ซึ่งข้อดังกล่าวมีค่าคะแนนน้อย  โดยได้คะแนน ๙๖.๘๔  คะแนน  ซึ่งตัวชี้วัดดังกล่าวแสดงให้เห็นว่าประชาชนไม่ทราบว่าองค์การบริหารส่วนตำบลขี้เหล็ก  มีช่องทางในการแจ้งข้อมูลหรือร้องเรียนการทุจริตต่อหน้า  ดังนั้น  องค์การบริหารส่วนตำบลขี้เหล็กจึงควรประชาสัมพันธ์ให้ประชาชนทราบถึงช่องทางในการแจ้งข้อมูลหรือข้อร้องเรียน</w:t>
      </w:r>
      <w:r w:rsidR="00745B86">
        <w:rPr>
          <w:rFonts w:ascii="TH SarabunIT๙" w:hAnsi="TH SarabunIT๙" w:cs="TH SarabunIT๙" w:hint="cs"/>
          <w:sz w:val="32"/>
          <w:szCs w:val="32"/>
          <w:cs/>
        </w:rPr>
        <w:t xml:space="preserve"> ผ่านช่องทางออนไลน์ต่างๆ  เช่น ทางเว็บไซต์ของหน่วยงาน </w:t>
      </w:r>
      <w:hyperlink r:id="rId9" w:history="1">
        <w:r w:rsidR="00745B86" w:rsidRPr="00890FEB">
          <w:rPr>
            <w:rStyle w:val="a5"/>
            <w:rFonts w:ascii="TH SarabunIT๙" w:hAnsi="TH SarabunIT๙" w:cs="TH SarabunIT๙"/>
            <w:sz w:val="32"/>
            <w:szCs w:val="32"/>
          </w:rPr>
          <w:t>www.keelek.go.th</w:t>
        </w:r>
      </w:hyperlink>
      <w:r w:rsidR="00745B86">
        <w:rPr>
          <w:rFonts w:ascii="TH SarabunIT๙" w:hAnsi="TH SarabunIT๙" w:cs="TH SarabunIT๙"/>
          <w:sz w:val="32"/>
          <w:szCs w:val="32"/>
        </w:rPr>
        <w:t xml:space="preserve">  </w:t>
      </w:r>
      <w:r w:rsidR="00745B86">
        <w:rPr>
          <w:rFonts w:ascii="TH SarabunIT๙" w:hAnsi="TH SarabunIT๙" w:cs="TH SarabunIT๙" w:hint="cs"/>
          <w:sz w:val="32"/>
          <w:szCs w:val="32"/>
          <w:cs/>
        </w:rPr>
        <w:t xml:space="preserve">หรือทาง </w:t>
      </w:r>
      <w:proofErr w:type="spellStart"/>
      <w:r w:rsidR="00745B86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="00745B86"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="00745B86">
        <w:rPr>
          <w:rFonts w:ascii="TH SarabunIT๙" w:hAnsi="TH SarabunIT๙" w:cs="TH SarabunIT๙"/>
          <w:sz w:val="32"/>
          <w:szCs w:val="32"/>
        </w:rPr>
        <w:t xml:space="preserve">: </w:t>
      </w:r>
      <w:r w:rsidR="00745B86">
        <w:rPr>
          <w:rFonts w:ascii="TH SarabunIT๙" w:hAnsi="TH SarabunIT๙" w:cs="TH SarabunIT๙" w:hint="cs"/>
          <w:sz w:val="32"/>
          <w:szCs w:val="32"/>
          <w:cs/>
        </w:rPr>
        <w:t>อบต.ขี้เหล็ก  อ.อาจสามารถ  จ.ร้อยเอ็ด  และหนังสือประชาสัมพันธ์ต่างๆ</w:t>
      </w:r>
      <w:r w:rsidR="004F6E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484F11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E0E089C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B6CFC73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  <w:sectPr w:rsidR="00EA2256" w:rsidRPr="00A742A0" w:rsidSect="0047791A">
          <w:pgSz w:w="11906" w:h="16838"/>
          <w:pgMar w:top="993" w:right="1274" w:bottom="993" w:left="1134" w:header="708" w:footer="708" w:gutter="0"/>
          <w:cols w:space="720"/>
        </w:sectPr>
      </w:pPr>
    </w:p>
    <w:p w14:paraId="3F1D8EF6" w14:textId="77777777" w:rsidR="00EA2256" w:rsidRPr="00A742A0" w:rsidRDefault="00EA2256" w:rsidP="00A742A0">
      <w:pPr>
        <w:rPr>
          <w:rFonts w:ascii="TH SarabunIT๙" w:hAnsi="TH SarabunIT๙" w:cs="TH SarabunIT๙"/>
          <w:b/>
          <w:sz w:val="32"/>
          <w:szCs w:val="32"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lastRenderedPageBreak/>
        <w:t>2.แสดงการกำหนดวิธีการนำผลการวิเคราะห์แต่ละประเด็นไปสู่การปฏิบัติ</w:t>
      </w:r>
    </w:p>
    <w:tbl>
      <w:tblPr>
        <w:tblW w:w="15179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4721"/>
        <w:gridCol w:w="4111"/>
        <w:gridCol w:w="1842"/>
        <w:gridCol w:w="1985"/>
      </w:tblGrid>
      <w:tr w:rsidR="00EA2256" w:rsidRPr="00A742A0" w14:paraId="2DE39F06" w14:textId="77777777" w:rsidTr="00846236">
        <w:trPr>
          <w:trHeight w:val="459"/>
        </w:trPr>
        <w:tc>
          <w:tcPr>
            <w:tcW w:w="2520" w:type="dxa"/>
            <w:shd w:val="clear" w:color="auto" w:fill="F2F2F2"/>
            <w:vAlign w:val="center"/>
          </w:tcPr>
          <w:p w14:paraId="6C023C45" w14:textId="77777777" w:rsidR="00EA2256" w:rsidRPr="00A742A0" w:rsidRDefault="00EA2256" w:rsidP="0096129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bookmarkStart w:id="0" w:name="_1ksv4uv" w:colFirst="0" w:colLast="0"/>
            <w:bookmarkEnd w:id="0"/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t>มาตรการ</w:t>
            </w:r>
            <w:proofErr w:type="spellEnd"/>
          </w:p>
        </w:tc>
        <w:tc>
          <w:tcPr>
            <w:tcW w:w="4721" w:type="dxa"/>
            <w:shd w:val="clear" w:color="auto" w:fill="F2F2F2"/>
            <w:vAlign w:val="center"/>
          </w:tcPr>
          <w:p w14:paraId="2CCF1928" w14:textId="77777777" w:rsidR="00EA2256" w:rsidRPr="007742AE" w:rsidRDefault="00EA2256" w:rsidP="007742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วิธีการนำผลการวิเคราะห์ไปสู่การปฏิบัติ</w:t>
            </w:r>
            <w:proofErr w:type="spellEnd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004D133" w14:textId="77777777" w:rsidR="00EA2256" w:rsidRPr="00A742A0" w:rsidRDefault="00EA2256" w:rsidP="007742AE">
            <w:pPr>
              <w:pStyle w:val="a3"/>
              <w:jc w:val="center"/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แนวทางการปฏิบัติ</w:t>
            </w:r>
            <w:proofErr w:type="spellEnd"/>
          </w:p>
        </w:tc>
        <w:tc>
          <w:tcPr>
            <w:tcW w:w="4111" w:type="dxa"/>
            <w:shd w:val="clear" w:color="auto" w:fill="F2F2F2"/>
            <w:vAlign w:val="center"/>
          </w:tcPr>
          <w:p w14:paraId="73DA57CF" w14:textId="77777777" w:rsidR="00EA2256" w:rsidRPr="00A742A0" w:rsidRDefault="00EA2256" w:rsidP="0096129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t>ขั้นตอน</w:t>
            </w:r>
            <w:proofErr w:type="spellEnd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t>วิธีการปฏิบัติ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14:paraId="1A678894" w14:textId="77777777" w:rsidR="00EA2256" w:rsidRPr="00A742A0" w:rsidRDefault="00EA2256" w:rsidP="0096129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10EF4A4B" w14:textId="77777777" w:rsidR="00EA2256" w:rsidRPr="007742AE" w:rsidRDefault="00EA2256" w:rsidP="007742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ระยะเวลา</w:t>
            </w:r>
            <w:proofErr w:type="spellEnd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01DF62" w14:textId="77777777" w:rsidR="00EA2256" w:rsidRPr="00A742A0" w:rsidRDefault="00EA2256" w:rsidP="007742AE">
            <w:pPr>
              <w:pStyle w:val="a3"/>
              <w:jc w:val="center"/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การกำกับติดตาม</w:t>
            </w:r>
            <w:proofErr w:type="spellEnd"/>
          </w:p>
        </w:tc>
      </w:tr>
      <w:tr w:rsidR="00EA2256" w:rsidRPr="00A742A0" w14:paraId="4CD2B3E9" w14:textId="77777777" w:rsidTr="00846236">
        <w:tc>
          <w:tcPr>
            <w:tcW w:w="2520" w:type="dxa"/>
          </w:tcPr>
          <w:p w14:paraId="5F1B96F3" w14:textId="50B2764D" w:rsidR="00846236" w:rsidRPr="00846236" w:rsidRDefault="00846236" w:rsidP="0084623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46236">
              <w:rPr>
                <w:rFonts w:ascii="TH SarabunIT๙" w:hAnsi="TH SarabunIT๙" w:cs="TH SarabunIT๙"/>
                <w:sz w:val="28"/>
                <w:cs/>
              </w:rPr>
              <w:t>(1) ก</w:t>
            </w:r>
            <w:proofErr w:type="spellStart"/>
            <w:r w:rsidR="00EA2256" w:rsidRPr="00846236">
              <w:rPr>
                <w:rFonts w:ascii="TH SarabunIT๙" w:hAnsi="TH SarabunIT๙" w:cs="TH SarabunIT๙"/>
                <w:sz w:val="28"/>
              </w:rPr>
              <w:t>ระบวนการปฏิบัติงาน</w:t>
            </w:r>
            <w:proofErr w:type="spellEnd"/>
          </w:p>
          <w:p w14:paraId="10587CA7" w14:textId="089534E9" w:rsidR="00EA2256" w:rsidRPr="00846236" w:rsidRDefault="00EA2256" w:rsidP="00846236">
            <w:pPr>
              <w:pStyle w:val="a3"/>
            </w:pPr>
            <w:proofErr w:type="spellStart"/>
            <w:r w:rsidRPr="00846236">
              <w:rPr>
                <w:rFonts w:ascii="TH SarabunIT๙" w:hAnsi="TH SarabunIT๙" w:cs="TH SarabunIT๙"/>
                <w:sz w:val="28"/>
              </w:rPr>
              <w:t>ที่โปร่งใสและมีประสิทธิภาพ</w:t>
            </w:r>
            <w:proofErr w:type="spellEnd"/>
          </w:p>
        </w:tc>
        <w:tc>
          <w:tcPr>
            <w:tcW w:w="4721" w:type="dxa"/>
          </w:tcPr>
          <w:p w14:paraId="2DB2D37B" w14:textId="77777777" w:rsidR="00EA2256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61298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จัดทำมาตรการตรวจสอบการใช้ดุลพินิจ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2330B1C" w14:textId="77777777" w:rsidR="00211A22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61298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จัดทำคู่มือการปฏิบัติงานหรือหลักเกณฑ์มาตรฐานการปฏิบัติ</w:t>
            </w:r>
            <w:proofErr w:type="spellEnd"/>
          </w:p>
          <w:p w14:paraId="4067F418" w14:textId="2D5DCA9F" w:rsidR="00EA2256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งาน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F0C1176" w14:textId="77777777" w:rsidR="00EA2256" w:rsidRPr="006211AE" w:rsidRDefault="00EA2256" w:rsidP="00961298">
            <w:pPr>
              <w:pStyle w:val="a3"/>
            </w:pPr>
            <w:r w:rsidRPr="00961298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กำหนดบทบาทหน้าที่ของผู้บริหารทุกระดับ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ให้ครอบคลุมถึงการตรวจสอบ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กำกับดูแล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ติดตาม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การปฏิบัติงาน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และการใช้ดุลพินิจของผู้ใต้บังคับบัญชา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ให้เป็นไปตามกฎหมาย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กฎ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ระเบียบ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ข้อบังคับ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ประกาศหลักเกณฑ์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มาตรฐาน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คู่มือการปฏิบัติงาน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อย่างเคร่งครัด</w:t>
            </w:r>
            <w:proofErr w:type="spellEnd"/>
          </w:p>
        </w:tc>
        <w:tc>
          <w:tcPr>
            <w:tcW w:w="4111" w:type="dxa"/>
          </w:tcPr>
          <w:p w14:paraId="3D06C66A" w14:textId="6AE49F8F" w:rsidR="00EA2256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61298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961298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รับผิดขอบดำเนินการจัดทำมาตรการตรวจสอบ</w:t>
            </w:r>
            <w:proofErr w:type="spellEnd"/>
            <w:r w:rsidR="009612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การใช้ดุลพินิจ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7F6B5BC" w14:textId="77777777" w:rsidR="00EA2256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61298">
              <w:rPr>
                <w:rFonts w:ascii="TH SarabunIT๙" w:hAnsi="TH SarabunIT๙" w:cs="TH SarabunIT๙"/>
                <w:sz w:val="28"/>
              </w:rPr>
              <w:t xml:space="preserve">2.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ผู้บริหารประกาศหลักเกณฑ์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หรือมาตรการ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เพื่อให้เจ้าหน้าที่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และบุคคลภายนอกรับทราบ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EA6D658" w14:textId="5FCA1B7F" w:rsidR="00EA2256" w:rsidRPr="00961298" w:rsidRDefault="00EA2256" w:rsidP="009612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61298">
              <w:rPr>
                <w:rFonts w:ascii="TH SarabunIT๙" w:hAnsi="TH SarabunIT๙" w:cs="TH SarabunIT๙"/>
                <w:sz w:val="28"/>
              </w:rPr>
              <w:t xml:space="preserve">3.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ผู้รับผิดชอบดำเนินการเผยแพร่มาตรการตรวจสอบ</w:t>
            </w:r>
            <w:proofErr w:type="spellEnd"/>
            <w:r w:rsidR="009612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การใช้ดุลพินิจ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61298">
              <w:rPr>
                <w:rFonts w:ascii="TH SarabunIT๙" w:hAnsi="TH SarabunIT๙" w:cs="TH SarabunIT๙"/>
                <w:sz w:val="28"/>
              </w:rPr>
              <w:t>บนเว็บไซต์หลักของหน่วยงาน</w:t>
            </w:r>
            <w:proofErr w:type="spellEnd"/>
            <w:r w:rsidRPr="009612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179E122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BEB628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สำนักปลัด</w:t>
            </w:r>
            <w:proofErr w:type="spellEnd"/>
          </w:p>
        </w:tc>
        <w:tc>
          <w:tcPr>
            <w:tcW w:w="1985" w:type="dxa"/>
          </w:tcPr>
          <w:p w14:paraId="5E5F1072" w14:textId="591B2E2D" w:rsidR="00EA2256" w:rsidRPr="0038719C" w:rsidRDefault="00EA2256" w:rsidP="0038719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3871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  <w:r w:rsidRPr="0038719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006BF42" w14:textId="77777777" w:rsidR="00EA2256" w:rsidRPr="0038719C" w:rsidRDefault="00EA2256" w:rsidP="0038719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8719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8719C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38719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DE3F24A" w14:textId="77777777" w:rsidR="00EA2256" w:rsidRPr="006211AE" w:rsidRDefault="00EA2256" w:rsidP="0038719C">
            <w:pPr>
              <w:pStyle w:val="a3"/>
            </w:pPr>
            <w:r w:rsidRPr="0038719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8719C">
              <w:rPr>
                <w:rFonts w:ascii="TH SarabunIT๙" w:hAnsi="TH SarabunIT๙" w:cs="TH SarabunIT๙"/>
                <w:sz w:val="28"/>
              </w:rPr>
              <w:t xml:space="preserve"> 12 </w:t>
            </w:r>
            <w:proofErr w:type="spellStart"/>
            <w:r w:rsidRPr="0038719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211AE">
              <w:t xml:space="preserve"> </w:t>
            </w:r>
          </w:p>
        </w:tc>
      </w:tr>
      <w:tr w:rsidR="00EA2256" w:rsidRPr="00A742A0" w14:paraId="5353D7DC" w14:textId="77777777" w:rsidTr="00846236">
        <w:tc>
          <w:tcPr>
            <w:tcW w:w="2520" w:type="dxa"/>
          </w:tcPr>
          <w:p w14:paraId="4A4CCD82" w14:textId="77777777" w:rsidR="00EA2256" w:rsidRPr="002165AA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165AA">
              <w:rPr>
                <w:rFonts w:ascii="TH SarabunIT๙" w:hAnsi="TH SarabunIT๙" w:cs="TH SarabunIT๙"/>
                <w:sz w:val="28"/>
                <w:szCs w:val="28"/>
              </w:rPr>
              <w:t xml:space="preserve">(2) </w:t>
            </w:r>
            <w:proofErr w:type="spellStart"/>
            <w:r w:rsidRPr="002165AA">
              <w:rPr>
                <w:rFonts w:ascii="TH SarabunIT๙" w:hAnsi="TH SarabunIT๙" w:cs="TH SarabunIT๙"/>
                <w:sz w:val="28"/>
                <w:szCs w:val="28"/>
              </w:rPr>
              <w:t>การให้บริการและระบบ</w:t>
            </w:r>
            <w:proofErr w:type="spellEnd"/>
            <w:r w:rsidRPr="002165AA">
              <w:rPr>
                <w:rFonts w:ascii="TH SarabunIT๙" w:hAnsi="TH SarabunIT๙" w:cs="TH SarabunIT๙"/>
                <w:sz w:val="28"/>
                <w:szCs w:val="28"/>
              </w:rPr>
              <w:t xml:space="preserve"> E-Service</w:t>
            </w:r>
          </w:p>
        </w:tc>
        <w:tc>
          <w:tcPr>
            <w:tcW w:w="4721" w:type="dxa"/>
          </w:tcPr>
          <w:p w14:paraId="7F74C239" w14:textId="19AE9A69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วิเคราะห์ว่าภารกิจหรือบริการใดภายในหน่วยงาน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ที่เกิดการให้บริการแก่ผู้ที่มาติดต่อหรือรับบริการอย่างไม่เท่า</w:t>
            </w:r>
            <w:proofErr w:type="spellEnd"/>
            <w:r w:rsidR="000F660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เทียมกัน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3D4C0848" w14:textId="0EC4862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พัฒนาช่องทางการให้บริการในรูปแบบออนไลน์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หรือ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547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E-Service </w:t>
            </w:r>
          </w:p>
        </w:tc>
        <w:tc>
          <w:tcPr>
            <w:tcW w:w="4111" w:type="dxa"/>
          </w:tcPr>
          <w:p w14:paraId="28E68A80" w14:textId="47A82C0C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ผู้รับผิดชอบวิเคราะห์พัฒนาช่องทางการให้บริการใน</w:t>
            </w:r>
            <w:proofErr w:type="spellEnd"/>
            <w:r w:rsidR="000F660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รูปแบบออนไลน์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หรือ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E-Service </w:t>
            </w:r>
          </w:p>
        </w:tc>
        <w:tc>
          <w:tcPr>
            <w:tcW w:w="1842" w:type="dxa"/>
          </w:tcPr>
          <w:p w14:paraId="2F5C09E5" w14:textId="60CEC249" w:rsidR="00EA2256" w:rsidRPr="006211AE" w:rsidRDefault="000F6603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78F47546" w14:textId="111ECDC1" w:rsidR="00EA2256" w:rsidRPr="003F763E" w:rsidRDefault="00EA2256" w:rsidP="003F763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3F763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9AF5F81" w14:textId="77777777" w:rsidR="00EA2256" w:rsidRPr="003F763E" w:rsidRDefault="00EA2256" w:rsidP="003F763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F763E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  <w:p w14:paraId="4DF1E10F" w14:textId="77777777" w:rsidR="00EA2256" w:rsidRPr="006211AE" w:rsidRDefault="00EA2256" w:rsidP="003F763E">
            <w:pPr>
              <w:pStyle w:val="a3"/>
            </w:pPr>
            <w:r w:rsidRPr="003F763E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12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</w:tc>
      </w:tr>
      <w:tr w:rsidR="00EA2256" w:rsidRPr="00A742A0" w14:paraId="7E2D5AB8" w14:textId="77777777" w:rsidTr="00846236">
        <w:tc>
          <w:tcPr>
            <w:tcW w:w="2520" w:type="dxa"/>
          </w:tcPr>
          <w:p w14:paraId="528D03D7" w14:textId="0B3057D2" w:rsidR="00EA2256" w:rsidRPr="00A742A0" w:rsidRDefault="00EA2256" w:rsidP="00A742A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42A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  <w:szCs w:val="28"/>
              </w:rPr>
              <w:t>ช่องทางและรูปแบบการ</w:t>
            </w:r>
            <w:proofErr w:type="spellEnd"/>
            <w:r w:rsidR="003F76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  <w:szCs w:val="28"/>
              </w:rPr>
              <w:t>ประชาสัมพันธ์เผยแพร่ข้อมูล</w:t>
            </w:r>
            <w:proofErr w:type="spellEnd"/>
            <w:r w:rsidR="003F76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  <w:szCs w:val="28"/>
              </w:rPr>
              <w:t>ข่าวสารภาครัฐ</w:t>
            </w:r>
            <w:proofErr w:type="spellEnd"/>
          </w:p>
        </w:tc>
        <w:tc>
          <w:tcPr>
            <w:tcW w:w="4721" w:type="dxa"/>
          </w:tcPr>
          <w:p w14:paraId="06D91EAF" w14:textId="20A2AB2C" w:rsidR="00EA2256" w:rsidRPr="006211AE" w:rsidRDefault="00EA2256" w:rsidP="00124091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การเผยแพร่และประชาสัมพันธ์ข้อมูลข่าวสารผ่านช่องทาง</w:t>
            </w:r>
            <w:proofErr w:type="spellEnd"/>
            <w:r w:rsidR="00E320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ที่หลากหลายและอำนวยความสะดวกในการเข้าใช้งาน</w:t>
            </w:r>
            <w:proofErr w:type="spellEnd"/>
            <w:r w:rsidR="001240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ละปรับปรุงข้อมูลพื้นฐานในเว็บไซต์ของหน่วยงาน</w:t>
            </w:r>
            <w:proofErr w:type="spellEnd"/>
            <w:r w:rsidR="0012409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ให้มีความครบถ้วน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เป็นปัจจุบัน</w:t>
            </w:r>
            <w:proofErr w:type="spellEnd"/>
          </w:p>
        </w:tc>
        <w:tc>
          <w:tcPr>
            <w:tcW w:w="4111" w:type="dxa"/>
          </w:tcPr>
          <w:p w14:paraId="527ACF4E" w14:textId="01E40716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ผู้รับผิดชอบจัดให้มีข้อมูลเผยแพร่ต่อสาธารณชน</w:t>
            </w:r>
            <w:proofErr w:type="spellEnd"/>
            <w:r w:rsidR="00277CD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บน</w:t>
            </w:r>
            <w:proofErr w:type="spellEnd"/>
            <w:r w:rsidR="00277CD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ว็บไซต์หลักของหน่วยงานตามแนวทางที่</w:t>
            </w:r>
            <w:proofErr w:type="spellEnd"/>
            <w:r w:rsidR="00277CD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สนง.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ป.ป.ช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โดยกำหนดให้มีช่องทางที่หลากหลาย</w:t>
            </w:r>
            <w:proofErr w:type="spellEnd"/>
            <w:r w:rsidR="00277CD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เช่น</w:t>
            </w:r>
            <w:proofErr w:type="spellEnd"/>
            <w:proofErr w:type="gram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Website ,Instagram , Facebook 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ฯลฯ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ควรมีช่องทางในการแจ้งเบาะแสการทุจริต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เช่น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สายด่วน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หรือช่องทางอื่นๆ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ตามความเหมาะสม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ab/>
            </w:r>
          </w:p>
          <w:p w14:paraId="782AB27C" w14:textId="77777777" w:rsidR="00EA2256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ติดตามและตรวจสอบสถานะของข้อมูลข่าวสาร</w:t>
            </w:r>
            <w:proofErr w:type="spellEnd"/>
            <w:r w:rsidR="00615A0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ให้เป็นปัจจุบัน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307F421E" w14:textId="77777777" w:rsidR="001D6057" w:rsidRDefault="001D6057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6FB1DC" w14:textId="46C7C47E" w:rsidR="00615A09" w:rsidRPr="006211AE" w:rsidRDefault="00615A09" w:rsidP="00A742A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072C8B" w14:textId="43224CD2" w:rsidR="00EA2256" w:rsidRPr="006211AE" w:rsidRDefault="00B5473D" w:rsidP="00A742A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5244D8B7" w14:textId="6FC29A02" w:rsidR="00EA2256" w:rsidRPr="003F763E" w:rsidRDefault="00EA2256" w:rsidP="003F763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3F763E" w:rsidRPr="003F763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</w:p>
          <w:p w14:paraId="363AC703" w14:textId="77777777" w:rsidR="00EA2256" w:rsidRPr="003F763E" w:rsidRDefault="00EA2256" w:rsidP="003F763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F763E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3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7F19276" w14:textId="77777777" w:rsidR="00EA2256" w:rsidRPr="003F763E" w:rsidRDefault="00EA2256" w:rsidP="003F763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F763E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98C8093" w14:textId="77777777" w:rsidR="00EA2256" w:rsidRPr="006211AE" w:rsidRDefault="00EA2256" w:rsidP="003F763E">
            <w:pPr>
              <w:pStyle w:val="a3"/>
              <w:rPr>
                <w:b/>
              </w:rPr>
            </w:pPr>
            <w:r w:rsidRPr="003F763E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3F763E">
              <w:rPr>
                <w:rFonts w:ascii="TH SarabunIT๙" w:hAnsi="TH SarabunIT๙" w:cs="TH SarabunIT๙"/>
                <w:sz w:val="28"/>
              </w:rPr>
              <w:t xml:space="preserve"> 12 </w:t>
            </w:r>
            <w:proofErr w:type="spellStart"/>
            <w:r w:rsidRPr="003F763E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</w:tc>
      </w:tr>
      <w:tr w:rsidR="00EA2256" w:rsidRPr="00A742A0" w14:paraId="16B1E450" w14:textId="77777777" w:rsidTr="00846236">
        <w:tc>
          <w:tcPr>
            <w:tcW w:w="2520" w:type="dxa"/>
            <w:shd w:val="clear" w:color="auto" w:fill="E7E6E6"/>
            <w:vAlign w:val="center"/>
          </w:tcPr>
          <w:p w14:paraId="2CFE4473" w14:textId="77777777" w:rsidR="00EA2256" w:rsidRPr="00A742A0" w:rsidRDefault="00EA2256" w:rsidP="006A7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มาตรการ</w:t>
            </w:r>
            <w:proofErr w:type="spellEnd"/>
          </w:p>
        </w:tc>
        <w:tc>
          <w:tcPr>
            <w:tcW w:w="4721" w:type="dxa"/>
            <w:shd w:val="clear" w:color="auto" w:fill="E7E6E6"/>
            <w:vAlign w:val="center"/>
          </w:tcPr>
          <w:p w14:paraId="3194B024" w14:textId="77777777" w:rsidR="00EA2256" w:rsidRPr="007742AE" w:rsidRDefault="00EA2256" w:rsidP="007742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วิธีการนำผลการวิเคราะห์ไปสู่การปฏิบัติ</w:t>
            </w:r>
            <w:proofErr w:type="spellEnd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36300B" w14:textId="77777777" w:rsidR="00EA2256" w:rsidRPr="006211AE" w:rsidRDefault="00EA2256" w:rsidP="007742AE">
            <w:pPr>
              <w:pStyle w:val="a3"/>
              <w:jc w:val="center"/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แนวทางการปฏิบัติ</w:t>
            </w:r>
            <w:proofErr w:type="spellEnd"/>
          </w:p>
        </w:tc>
        <w:tc>
          <w:tcPr>
            <w:tcW w:w="4111" w:type="dxa"/>
            <w:shd w:val="clear" w:color="auto" w:fill="E7E6E6"/>
            <w:vAlign w:val="center"/>
          </w:tcPr>
          <w:p w14:paraId="29DDDD1B" w14:textId="77777777" w:rsidR="00EA2256" w:rsidRPr="006211AE" w:rsidRDefault="00EA2256" w:rsidP="006A77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ขั้นตอน</w:t>
            </w:r>
            <w:proofErr w:type="spellEnd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วิธีการปฏิบัติ</w:t>
            </w:r>
            <w:proofErr w:type="spellEnd"/>
          </w:p>
        </w:tc>
        <w:tc>
          <w:tcPr>
            <w:tcW w:w="1842" w:type="dxa"/>
            <w:shd w:val="clear" w:color="auto" w:fill="E7E6E6"/>
            <w:vAlign w:val="center"/>
          </w:tcPr>
          <w:p w14:paraId="3F7816BF" w14:textId="77777777" w:rsidR="00EA2256" w:rsidRPr="006211AE" w:rsidRDefault="00EA2256" w:rsidP="006A77B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ผู้รับผิดชอบ</w:t>
            </w:r>
            <w:proofErr w:type="spellEnd"/>
          </w:p>
        </w:tc>
        <w:tc>
          <w:tcPr>
            <w:tcW w:w="1985" w:type="dxa"/>
            <w:shd w:val="clear" w:color="auto" w:fill="E7E6E6"/>
            <w:vAlign w:val="center"/>
          </w:tcPr>
          <w:p w14:paraId="7D0D713A" w14:textId="77777777" w:rsidR="00EA2256" w:rsidRPr="007742AE" w:rsidRDefault="00EA2256" w:rsidP="007742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ระยะเวลา</w:t>
            </w:r>
            <w:proofErr w:type="spellEnd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7BDC818" w14:textId="77777777" w:rsidR="00EA2256" w:rsidRPr="006211AE" w:rsidRDefault="00EA2256" w:rsidP="007742AE">
            <w:pPr>
              <w:pStyle w:val="a3"/>
              <w:jc w:val="center"/>
            </w:pPr>
            <w:proofErr w:type="spellStart"/>
            <w:r w:rsidRPr="007742AE">
              <w:rPr>
                <w:rFonts w:ascii="TH SarabunIT๙" w:hAnsi="TH SarabunIT๙" w:cs="TH SarabunIT๙"/>
                <w:sz w:val="32"/>
                <w:szCs w:val="32"/>
              </w:rPr>
              <w:t>การกำกับติดตาม</w:t>
            </w:r>
            <w:proofErr w:type="spellEnd"/>
          </w:p>
        </w:tc>
      </w:tr>
      <w:tr w:rsidR="00EA2256" w:rsidRPr="00A742A0" w14:paraId="2FA06D58" w14:textId="77777777" w:rsidTr="00846236">
        <w:tc>
          <w:tcPr>
            <w:tcW w:w="2520" w:type="dxa"/>
          </w:tcPr>
          <w:p w14:paraId="41908F41" w14:textId="3798B362" w:rsidR="00EA2256" w:rsidRPr="00773A54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73A54">
              <w:rPr>
                <w:rFonts w:ascii="TH SarabunIT๙" w:hAnsi="TH SarabunIT๙" w:cs="TH SarabunIT๙"/>
                <w:sz w:val="28"/>
                <w:szCs w:val="28"/>
              </w:rPr>
              <w:t xml:space="preserve">(4) </w:t>
            </w:r>
            <w:proofErr w:type="spellStart"/>
            <w:r w:rsidRPr="00773A54">
              <w:rPr>
                <w:rFonts w:ascii="TH SarabunIT๙" w:hAnsi="TH SarabunIT๙" w:cs="TH SarabunIT๙"/>
                <w:sz w:val="28"/>
                <w:szCs w:val="28"/>
              </w:rPr>
              <w:t>กระบวนการกำกับดูแลการ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773A54">
              <w:rPr>
                <w:rFonts w:ascii="TH SarabunIT๙" w:hAnsi="TH SarabunIT๙" w:cs="TH SarabunIT๙"/>
                <w:sz w:val="28"/>
                <w:szCs w:val="28"/>
              </w:rPr>
              <w:t>ใช้ทรัพย์สินของราชการ</w:t>
            </w:r>
            <w:proofErr w:type="spellEnd"/>
          </w:p>
        </w:tc>
        <w:tc>
          <w:tcPr>
            <w:tcW w:w="4721" w:type="dxa"/>
          </w:tcPr>
          <w:p w14:paraId="12EA6F4B" w14:textId="2B870104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กำหนดหรือระบุแนวทางการใช้ทรัพย์สินของราชการไว้ใน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คู่มือมาตรฐานการปฏิบัติงาน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ดยมีการตรวจสอบวัสดุและ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ครุภัณฑ์ในแต่ละส่วนงานเป็นระยะ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-ป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ระชาสัมพันธ์คู่มือแนวทาง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ปฏิบัติ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ให้บุคลากรถือปฏิบัติอย่าง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เคร่งครัดและกำชับให้บุคลากรภายในหน่วยงานมีการขอ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อนุญาตในการยืมทรัพย์สินอย่างถูกต้อง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สร้างจิตสำนึกที่ดีในการรับผิดชอบงานต่อหน้าที่เพื่อให้</w:t>
            </w:r>
            <w:proofErr w:type="spellEnd"/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กิดการแยกแยะระหว่างผลประโยชน์ส่วนตนและผลประโยชน์ส่วนรวมรวมถึงการเสริมสร้างจิตสำนึกการเป็นเจ้าหน้าที่ของ</w:t>
            </w:r>
            <w:r w:rsidR="00773A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รัฐที่ดีตามมาตรฐานทางจริยธรรม</w:t>
            </w:r>
            <w:proofErr w:type="spellEnd"/>
          </w:p>
          <w:p w14:paraId="46BC5721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676062" w14:textId="5B5BA53D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BC49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รับผิดชอบกำหนดหรือระบุแนวทางการใช้ทรัพย์สิน</w:t>
            </w:r>
            <w:proofErr w:type="spellEnd"/>
            <w:r w:rsidR="00BC49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ของราชการไว้ในคู่มือมาตรฐานการปฏิบัติงาน</w:t>
            </w:r>
            <w:proofErr w:type="spellEnd"/>
          </w:p>
          <w:p w14:paraId="12E96FD0" w14:textId="62E6528C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ประชาสัมพันธ์คู่มือหรือแนวทางดังกล่าวให้บุคลากร</w:t>
            </w:r>
            <w:proofErr w:type="spellEnd"/>
            <w:r w:rsidR="00BC49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ถือปฏิบัติอย่าง</w:t>
            </w:r>
            <w:proofErr w:type="spellEnd"/>
            <w:r w:rsidR="00BC49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เคร่งครัด</w:t>
            </w:r>
          </w:p>
          <w:p w14:paraId="20733ABB" w14:textId="63D60DCC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จัดกิจกรรมสร้างจิตสำนึกที่ดีในการรับผิดชอบงาน</w:t>
            </w:r>
            <w:proofErr w:type="spellEnd"/>
            <w:r w:rsidR="00BC49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ต่อหน้าที่เพื่อให้เกิดการแยกแยะระหว่างผลประโยชน์ส่วนตนและผลประโยชน์ส่วนรวม</w:t>
            </w:r>
          </w:p>
        </w:tc>
        <w:tc>
          <w:tcPr>
            <w:tcW w:w="1842" w:type="dxa"/>
          </w:tcPr>
          <w:p w14:paraId="7FA0EC4D" w14:textId="49D72D30" w:rsidR="00EA2256" w:rsidRPr="006211AE" w:rsidRDefault="0051653A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985" w:type="dxa"/>
          </w:tcPr>
          <w:p w14:paraId="5B96340A" w14:textId="5664E4CA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1717B9" w:rsidRPr="006F1B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</w:p>
          <w:p w14:paraId="2EA6A58A" w14:textId="7777777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A295B4D" w14:textId="77777777" w:rsidR="00EA2256" w:rsidRPr="006211AE" w:rsidRDefault="00EA2256" w:rsidP="006F1B5C">
            <w:pPr>
              <w:pStyle w:val="a3"/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12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</w:tc>
      </w:tr>
      <w:tr w:rsidR="00EA2256" w:rsidRPr="00A742A0" w14:paraId="122CC29C" w14:textId="77777777" w:rsidTr="00846236">
        <w:tc>
          <w:tcPr>
            <w:tcW w:w="2520" w:type="dxa"/>
            <w:shd w:val="clear" w:color="auto" w:fill="auto"/>
          </w:tcPr>
          <w:p w14:paraId="388F90AD" w14:textId="198F5FEC" w:rsidR="00EA2256" w:rsidRPr="00B461B1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461B1">
              <w:rPr>
                <w:rFonts w:ascii="TH SarabunIT๙" w:hAnsi="TH SarabunIT๙" w:cs="TH SarabunIT๙"/>
                <w:sz w:val="28"/>
                <w:szCs w:val="28"/>
              </w:rPr>
              <w:t>(5)</w:t>
            </w:r>
            <w:r w:rsidR="00B461B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</w:t>
            </w:r>
            <w:proofErr w:type="spellStart"/>
            <w:r w:rsidRPr="00B461B1">
              <w:rPr>
                <w:rFonts w:ascii="TH SarabunIT๙" w:hAnsi="TH SarabunIT๙" w:cs="TH SarabunIT๙"/>
                <w:sz w:val="28"/>
                <w:szCs w:val="28"/>
              </w:rPr>
              <w:t>ระบวนการสร้างความ</w:t>
            </w:r>
            <w:proofErr w:type="spellEnd"/>
            <w:r w:rsidR="00B461B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B461B1">
              <w:rPr>
                <w:rFonts w:ascii="TH SarabunIT๙" w:hAnsi="TH SarabunIT๙" w:cs="TH SarabunIT๙"/>
                <w:sz w:val="28"/>
                <w:szCs w:val="28"/>
              </w:rPr>
              <w:t>โปร่งใส</w:t>
            </w:r>
            <w:proofErr w:type="spellEnd"/>
            <w:r w:rsidR="00B461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proofErr w:type="spellStart"/>
            <w:r w:rsidRPr="00B461B1">
              <w:rPr>
                <w:rFonts w:ascii="TH SarabunIT๙" w:hAnsi="TH SarabunIT๙" w:cs="TH SarabunIT๙"/>
                <w:sz w:val="28"/>
                <w:szCs w:val="28"/>
              </w:rPr>
              <w:t>นการใช้งบประมาณ</w:t>
            </w:r>
            <w:proofErr w:type="spellEnd"/>
            <w:r w:rsidR="00B461B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B461B1">
              <w:rPr>
                <w:rFonts w:ascii="TH SarabunIT๙" w:hAnsi="TH SarabunIT๙" w:cs="TH SarabunIT๙"/>
                <w:sz w:val="28"/>
                <w:szCs w:val="28"/>
              </w:rPr>
              <w:t>และการจัดซื้อจัดจ้าง</w:t>
            </w:r>
            <w:proofErr w:type="spellEnd"/>
          </w:p>
        </w:tc>
        <w:tc>
          <w:tcPr>
            <w:tcW w:w="4721" w:type="dxa"/>
            <w:shd w:val="clear" w:color="auto" w:fill="auto"/>
          </w:tcPr>
          <w:p w14:paraId="478D00F4" w14:textId="77777777" w:rsidR="00EA2256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จัดให้บุคลากรภายในหน่วยงานได้มีส่วนร่วมในการจัดทำแผน</w:t>
            </w:r>
            <w:proofErr w:type="spellEnd"/>
            <w:r w:rsidR="00106E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การดำเนินงานและแผนการใช้จ่ายงบประมาณหรือมีส่วนร่วม</w:t>
            </w:r>
            <w:proofErr w:type="spellEnd"/>
            <w:r w:rsidR="00106E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ในกระบวนการกำกับติดตามแผนการดำเนินงานและแผนการ</w:t>
            </w:r>
            <w:proofErr w:type="spellEnd"/>
            <w:r w:rsidR="00106E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ใช้จ่ายงบประมาณให้เป็นไปตามวัตถุประสงค์ที่ตั้งไว้เพื่อให้</w:t>
            </w:r>
            <w:proofErr w:type="spellEnd"/>
            <w:r w:rsidR="00106E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บุคลากรได้เข้ามามีส่วนร่วมให้เป็นไปตามวัตถุประสงค์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มีความคุ้มค่า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และเกิดผลประโยชน์สูงสุดต่อประชาชน</w:t>
            </w:r>
            <w:proofErr w:type="spellEnd"/>
          </w:p>
          <w:p w14:paraId="76AE102A" w14:textId="7D633209" w:rsidR="001D6057" w:rsidRPr="006211AE" w:rsidRDefault="001D6057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EAF1ADD" w14:textId="714CEE72" w:rsidR="00EA2256" w:rsidRPr="006211AE" w:rsidRDefault="008D78DE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proofErr w:type="spellStart"/>
            <w:r w:rsidR="00EA2256"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ผู้รับผิดชอบจัดให้บุคลากรภายในหน่วยงานได้มีส่วน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="00EA2256" w:rsidRPr="006211AE">
              <w:rPr>
                <w:rFonts w:ascii="TH SarabunIT๙" w:hAnsi="TH SarabunIT๙" w:cs="TH SarabunIT๙"/>
                <w:sz w:val="28"/>
                <w:szCs w:val="28"/>
              </w:rPr>
              <w:t>ร่วมในการจัดทำแผนการดำเนินงานและแผนการ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="00EA2256" w:rsidRPr="006211AE">
              <w:rPr>
                <w:rFonts w:ascii="TH SarabunIT๙" w:hAnsi="TH SarabunIT๙" w:cs="TH SarabunIT๙"/>
                <w:sz w:val="28"/>
                <w:szCs w:val="28"/>
              </w:rPr>
              <w:t>ใช้จ่ายงบประมาณ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A650A5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กองคลัง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D70CB44" w14:textId="586BC955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89242F" w:rsidRPr="006F1B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</w:p>
          <w:p w14:paraId="1961891B" w14:textId="7777777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DD57D17" w14:textId="77777777" w:rsidR="00EA2256" w:rsidRPr="006211AE" w:rsidRDefault="00EA2256" w:rsidP="006F1B5C">
            <w:pPr>
              <w:pStyle w:val="a3"/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12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</w:tc>
      </w:tr>
      <w:tr w:rsidR="00EA2256" w:rsidRPr="00A742A0" w14:paraId="7D8F4E71" w14:textId="77777777" w:rsidTr="00846236">
        <w:trPr>
          <w:trHeight w:val="2162"/>
        </w:trPr>
        <w:tc>
          <w:tcPr>
            <w:tcW w:w="2520" w:type="dxa"/>
          </w:tcPr>
          <w:p w14:paraId="5A3299AF" w14:textId="77777777" w:rsidR="00EA2256" w:rsidRPr="0089242F" w:rsidRDefault="00EA2256" w:rsidP="00A742A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89242F">
              <w:rPr>
                <w:rFonts w:ascii="TH SarabunIT๙" w:hAnsi="TH SarabunIT๙" w:cs="TH SarabunIT๙"/>
                <w:sz w:val="28"/>
                <w:szCs w:val="28"/>
              </w:rPr>
              <w:t xml:space="preserve">(6) </w:t>
            </w:r>
            <w:proofErr w:type="spellStart"/>
            <w:r w:rsidRPr="0089242F">
              <w:rPr>
                <w:rFonts w:ascii="TH SarabunIT๙" w:hAnsi="TH SarabunIT๙" w:cs="TH SarabunIT๙"/>
                <w:sz w:val="28"/>
                <w:szCs w:val="28"/>
              </w:rPr>
              <w:t>กระบวนการควบคุม</w:t>
            </w:r>
            <w:proofErr w:type="spellEnd"/>
            <w:r w:rsidRPr="0089242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89242F">
              <w:rPr>
                <w:rFonts w:ascii="TH SarabunIT๙" w:hAnsi="TH SarabunIT๙" w:cs="TH SarabunIT๙"/>
                <w:sz w:val="28"/>
                <w:szCs w:val="28"/>
              </w:rPr>
              <w:t>ตรวจสอบการใช้อำนาจและการบริหารงานบุคคล</w:t>
            </w:r>
            <w:proofErr w:type="spellEnd"/>
          </w:p>
        </w:tc>
        <w:tc>
          <w:tcPr>
            <w:tcW w:w="4721" w:type="dxa"/>
          </w:tcPr>
          <w:p w14:paraId="623EC58F" w14:textId="1AC6FD89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จัดทำนโยบายหรือแผนการบริหารทรัพยากรและพัฒนา</w:t>
            </w:r>
            <w:proofErr w:type="spellEnd"/>
            <w:r w:rsidR="008525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ทรัพยากรบุคคล</w:t>
            </w:r>
            <w:proofErr w:type="spellEnd"/>
          </w:p>
          <w:p w14:paraId="38CBBBDA" w14:textId="77777777" w:rsidR="00EA2256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เปิดเผยหลักเกณฑ์การบริหารและพัฒนาทรัพยากรบุคคล</w:t>
            </w:r>
            <w:proofErr w:type="spellEnd"/>
          </w:p>
          <w:p w14:paraId="3E805B4D" w14:textId="40D0922A" w:rsidR="0089242F" w:rsidRDefault="0089242F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2DE9E0" w14:textId="77777777" w:rsidR="0089242F" w:rsidRPr="006211AE" w:rsidRDefault="0089242F" w:rsidP="00A742A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F4D348B" w14:textId="7C66DFF8" w:rsidR="00EA2256" w:rsidRPr="006211AE" w:rsidRDefault="00EA2256" w:rsidP="00067F0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proofErr w:type="gram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ผู้รับผิดชอบจัดทำนโยบายหรือแผนการบริหาร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ทรัพยากรและพัฒนาทรัพยากรบุคคล</w:t>
            </w:r>
            <w:proofErr w:type="spellEnd"/>
            <w:proofErr w:type="gramEnd"/>
          </w:p>
        </w:tc>
        <w:tc>
          <w:tcPr>
            <w:tcW w:w="1842" w:type="dxa"/>
          </w:tcPr>
          <w:p w14:paraId="4FE5B5C7" w14:textId="77777777" w:rsidR="00EA2256" w:rsidRPr="006211AE" w:rsidRDefault="00EA2256" w:rsidP="00A742A0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นักทรัพยากรบุคคล</w:t>
            </w:r>
            <w:proofErr w:type="spellEnd"/>
          </w:p>
        </w:tc>
        <w:tc>
          <w:tcPr>
            <w:tcW w:w="1985" w:type="dxa"/>
          </w:tcPr>
          <w:p w14:paraId="3A7B61BE" w14:textId="3C80404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0014C7" w:rsidRPr="006F1B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A6196AF" w14:textId="7777777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3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CDE772F" w14:textId="77777777" w:rsidR="00EA2256" w:rsidRPr="006211AE" w:rsidRDefault="00EA2256" w:rsidP="006F1B5C">
            <w:pPr>
              <w:pStyle w:val="a3"/>
              <w:rPr>
                <w:b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211AE">
              <w:t xml:space="preserve"> </w:t>
            </w:r>
          </w:p>
        </w:tc>
      </w:tr>
      <w:tr w:rsidR="00EA2256" w:rsidRPr="00A742A0" w14:paraId="79CA9177" w14:textId="77777777" w:rsidTr="00846236">
        <w:tc>
          <w:tcPr>
            <w:tcW w:w="2520" w:type="dxa"/>
            <w:shd w:val="clear" w:color="auto" w:fill="E7E6E6"/>
            <w:vAlign w:val="center"/>
          </w:tcPr>
          <w:p w14:paraId="7DC1355D" w14:textId="77777777" w:rsidR="00EA2256" w:rsidRPr="00A742A0" w:rsidRDefault="00EA2256" w:rsidP="00A70D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42A0"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มาตรการ</w:t>
            </w:r>
            <w:proofErr w:type="spellEnd"/>
          </w:p>
        </w:tc>
        <w:tc>
          <w:tcPr>
            <w:tcW w:w="4721" w:type="dxa"/>
            <w:shd w:val="clear" w:color="auto" w:fill="E7E6E6"/>
            <w:vAlign w:val="center"/>
          </w:tcPr>
          <w:p w14:paraId="78293BC6" w14:textId="77777777" w:rsidR="00EA2256" w:rsidRPr="00A70D99" w:rsidRDefault="00EA2256" w:rsidP="00A70D9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วิธีการนำผลการวิเคราะห์ไปสู่การปฏิบัติ</w:t>
            </w:r>
            <w:proofErr w:type="spellEnd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E71908" w14:textId="77777777" w:rsidR="00EA2256" w:rsidRPr="006211AE" w:rsidRDefault="00EA2256" w:rsidP="00A70D99">
            <w:pPr>
              <w:pStyle w:val="a3"/>
              <w:jc w:val="center"/>
            </w:pPr>
            <w:proofErr w:type="spellStart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แนวทางการปฏิบัติ</w:t>
            </w:r>
            <w:proofErr w:type="spellEnd"/>
          </w:p>
        </w:tc>
        <w:tc>
          <w:tcPr>
            <w:tcW w:w="4111" w:type="dxa"/>
            <w:shd w:val="clear" w:color="auto" w:fill="E7E6E6"/>
            <w:vAlign w:val="center"/>
          </w:tcPr>
          <w:p w14:paraId="1CB83CB9" w14:textId="77777777" w:rsidR="00EA2256" w:rsidRPr="006211AE" w:rsidRDefault="00EA2256" w:rsidP="00A70D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ขั้นตอน</w:t>
            </w:r>
            <w:proofErr w:type="spellEnd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วิธีการปฏิบัติ</w:t>
            </w:r>
            <w:proofErr w:type="spellEnd"/>
          </w:p>
        </w:tc>
        <w:tc>
          <w:tcPr>
            <w:tcW w:w="1842" w:type="dxa"/>
            <w:shd w:val="clear" w:color="auto" w:fill="E7E6E6"/>
            <w:vAlign w:val="center"/>
          </w:tcPr>
          <w:p w14:paraId="62FE3F80" w14:textId="77777777" w:rsidR="00EA2256" w:rsidRPr="006211AE" w:rsidRDefault="00EA2256" w:rsidP="00A70D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b/>
                <w:sz w:val="28"/>
                <w:szCs w:val="28"/>
              </w:rPr>
              <w:t>ผู้รับผิดชอบ</w:t>
            </w:r>
            <w:proofErr w:type="spellEnd"/>
          </w:p>
        </w:tc>
        <w:tc>
          <w:tcPr>
            <w:tcW w:w="1985" w:type="dxa"/>
            <w:shd w:val="clear" w:color="auto" w:fill="E7E6E6"/>
            <w:vAlign w:val="center"/>
          </w:tcPr>
          <w:p w14:paraId="4ED6F77A" w14:textId="77777777" w:rsidR="00EA2256" w:rsidRPr="00A70D99" w:rsidRDefault="00EA2256" w:rsidP="00A70D9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ระยะเวลา</w:t>
            </w:r>
            <w:proofErr w:type="spellEnd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7E0E554" w14:textId="77777777" w:rsidR="00EA2256" w:rsidRPr="006211AE" w:rsidRDefault="00EA2256" w:rsidP="00A70D99">
            <w:pPr>
              <w:pStyle w:val="a3"/>
              <w:jc w:val="center"/>
            </w:pPr>
            <w:proofErr w:type="spellStart"/>
            <w:r w:rsidRPr="00A70D99">
              <w:rPr>
                <w:rFonts w:ascii="TH SarabunIT๙" w:hAnsi="TH SarabunIT๙" w:cs="TH SarabunIT๙"/>
                <w:sz w:val="32"/>
                <w:szCs w:val="32"/>
              </w:rPr>
              <w:t>การกำกับติดตาม</w:t>
            </w:r>
            <w:proofErr w:type="spellEnd"/>
          </w:p>
        </w:tc>
      </w:tr>
      <w:tr w:rsidR="00EA2256" w:rsidRPr="00A742A0" w14:paraId="6ED0A540" w14:textId="77777777" w:rsidTr="00846236">
        <w:tc>
          <w:tcPr>
            <w:tcW w:w="2520" w:type="dxa"/>
          </w:tcPr>
          <w:p w14:paraId="6B3B8D25" w14:textId="12C69FFF" w:rsidR="00EA2256" w:rsidRPr="00BF6552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6552">
              <w:rPr>
                <w:rFonts w:ascii="TH SarabunIT๙" w:hAnsi="TH SarabunIT๙" w:cs="TH SarabunIT๙"/>
                <w:sz w:val="28"/>
                <w:szCs w:val="28"/>
              </w:rPr>
              <w:t>(7)</w:t>
            </w:r>
            <w:r w:rsidR="00B163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BF6552">
              <w:rPr>
                <w:rFonts w:ascii="TH SarabunIT๙" w:hAnsi="TH SarabunIT๙" w:cs="TH SarabunIT๙"/>
                <w:sz w:val="28"/>
                <w:szCs w:val="28"/>
              </w:rPr>
              <w:t>กลไกและมาตรการในการ</w:t>
            </w:r>
            <w:proofErr w:type="spellEnd"/>
            <w:r w:rsidR="00BF65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BF6552">
              <w:rPr>
                <w:rFonts w:ascii="TH SarabunIT๙" w:hAnsi="TH SarabunIT๙" w:cs="TH SarabunIT๙"/>
                <w:sz w:val="28"/>
                <w:szCs w:val="28"/>
              </w:rPr>
              <w:t>แก้ไขและป้องกันการทุจริตภายในหน่วยงาน</w:t>
            </w:r>
            <w:proofErr w:type="spellEnd"/>
          </w:p>
        </w:tc>
        <w:tc>
          <w:tcPr>
            <w:tcW w:w="4721" w:type="dxa"/>
          </w:tcPr>
          <w:p w14:paraId="66A2BBA6" w14:textId="2466611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จัดทำแผนปฏิบัติการป้องกันการทุจริตมุ่งเน้นโครงการ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กิจกรรมที่เสริมสร้างความโปร่งใสในการปฏิบัติงานหรือการให้บริการ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0C05CF36" w14:textId="60CEDCCC" w:rsidR="00EA2256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รายงานผลการดำเนินงานป้องกันการทุจริตประจำปีที่มี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โครงการ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กิจกรรมเสริมสร้างความโปร่งใสในการปฏิบัติงาน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หรือการให้บริการให้สาธารณชนทราบด้วย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B3D9AAB" w14:textId="7F38BD17" w:rsidR="00E35F88" w:rsidRPr="006211AE" w:rsidRDefault="000629F7" w:rsidP="00A742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F071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จัดทำมาตรการป้องกันและตรวจสอบพฤติกรรมการทุจริตอย่างชัดเจน เผยแพร่ช่องทางในการแจ้งข้อมูลการทุจริตให้ประชาชนทราบ</w:t>
            </w:r>
          </w:p>
          <w:p w14:paraId="55EB006A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7BCC62" w14:textId="7AF95EEA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ผู้รับผิดชอบจัดทำแผนปฏิบัติการป้องกันการทุจริต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ที่มุ่งเน้นโครงการ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กิจกรรมที่เสริมสร้างความโปร่งใส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ในการปฏิบัติงาน</w:t>
            </w:r>
            <w:proofErr w:type="spellEnd"/>
          </w:p>
          <w:p w14:paraId="2C679FE6" w14:textId="77777777" w:rsidR="00EA2256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ผู้รับผิดชอบจัดทำรายงานผลการดำเนินงานป้องกัน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การทุจริตประจำปีที่มีโครงการ</w:t>
            </w:r>
            <w:proofErr w:type="spellEnd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กิจกรรมเสริมสร้าง</w:t>
            </w:r>
            <w:proofErr w:type="spellEnd"/>
            <w:r w:rsidR="002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ความโปร่งใสในการปฏิบัติงาน</w:t>
            </w:r>
            <w:proofErr w:type="spellEnd"/>
          </w:p>
          <w:p w14:paraId="2F5C9854" w14:textId="1BAE1EE2" w:rsidR="00F07135" w:rsidRPr="006211AE" w:rsidRDefault="00F07135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-ผู้รับผิดชอบจัดทำคู่มือและมาตรการป้องกันการทุจริต</w:t>
            </w:r>
            <w:r w:rsidR="00856DF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พร้อมทั้งเผยแพร่ช่องทางการแจ้งข้อมูลการทุจริต ผ่านทาง</w:t>
            </w:r>
            <w:r w:rsidR="00856DFE" w:rsidRPr="006211AE">
              <w:rPr>
                <w:rFonts w:ascii="TH SarabunIT๙" w:hAnsi="TH SarabunIT๙" w:cs="TH SarabunIT๙"/>
                <w:sz w:val="28"/>
                <w:szCs w:val="28"/>
              </w:rPr>
              <w:t xml:space="preserve"> Website ,Instagram , Facebook  </w:t>
            </w:r>
          </w:p>
        </w:tc>
        <w:tc>
          <w:tcPr>
            <w:tcW w:w="1842" w:type="dxa"/>
          </w:tcPr>
          <w:p w14:paraId="0E4CA85C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211AE">
              <w:rPr>
                <w:rFonts w:ascii="TH SarabunIT๙" w:hAnsi="TH SarabunIT๙" w:cs="TH SarabunIT๙"/>
                <w:sz w:val="28"/>
                <w:szCs w:val="28"/>
              </w:rPr>
              <w:t>สำนักปลัด</w:t>
            </w:r>
            <w:proofErr w:type="spellEnd"/>
          </w:p>
        </w:tc>
        <w:tc>
          <w:tcPr>
            <w:tcW w:w="1985" w:type="dxa"/>
          </w:tcPr>
          <w:p w14:paraId="2DE37CBB" w14:textId="45CBF4EF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รายงานผลการดำเนิน</w:t>
            </w:r>
            <w:proofErr w:type="spellEnd"/>
            <w:r w:rsidR="000014C7" w:rsidRPr="006F1B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งานตามมาตรการ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B34EB54" w14:textId="7777777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3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8349D62" w14:textId="77777777" w:rsidR="00EA2256" w:rsidRPr="006F1B5C" w:rsidRDefault="00EA2256" w:rsidP="006F1B5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F1B5C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รอบ</w:t>
            </w:r>
            <w:proofErr w:type="spellEnd"/>
            <w:r w:rsidRPr="006F1B5C">
              <w:rPr>
                <w:rFonts w:ascii="TH SarabunIT๙" w:hAnsi="TH SarabunIT๙" w:cs="TH SarabunIT๙"/>
                <w:sz w:val="28"/>
              </w:rPr>
              <w:t xml:space="preserve"> 6 </w:t>
            </w:r>
            <w:proofErr w:type="spellStart"/>
            <w:r w:rsidRPr="006F1B5C">
              <w:rPr>
                <w:rFonts w:ascii="TH SarabunIT๙" w:hAnsi="TH SarabunIT๙" w:cs="TH SarabunIT๙"/>
                <w:sz w:val="28"/>
              </w:rPr>
              <w:t>เดือน</w:t>
            </w:r>
            <w:proofErr w:type="spellEnd"/>
          </w:p>
          <w:p w14:paraId="65865DFD" w14:textId="77777777" w:rsidR="00EA2256" w:rsidRPr="006211AE" w:rsidRDefault="00EA2256" w:rsidP="00A742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5606922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  <w:sectPr w:rsidR="00EA2256" w:rsidRPr="00A742A0" w:rsidSect="0047791A">
          <w:pgSz w:w="16838" w:h="11906" w:orient="landscape"/>
          <w:pgMar w:top="709" w:right="993" w:bottom="851" w:left="1440" w:header="708" w:footer="708" w:gutter="0"/>
          <w:cols w:space="720"/>
        </w:sectPr>
      </w:pPr>
    </w:p>
    <w:p w14:paraId="6EAE11F1" w14:textId="787C4F62" w:rsidR="00EA2256" w:rsidRPr="00A742A0" w:rsidRDefault="00EA2256" w:rsidP="00A742A0">
      <w:pPr>
        <w:rPr>
          <w:rFonts w:ascii="TH SarabunIT๙" w:hAnsi="TH SarabunIT๙" w:cs="TH SarabunIT๙"/>
          <w:b/>
          <w:sz w:val="32"/>
          <w:szCs w:val="32"/>
        </w:rPr>
      </w:pPr>
      <w:r w:rsidRPr="00A742A0">
        <w:rPr>
          <w:rFonts w:ascii="TH SarabunIT๙" w:hAnsi="TH SarabunIT๙" w:cs="TH SarabunIT๙"/>
          <w:b/>
          <w:sz w:val="32"/>
          <w:szCs w:val="32"/>
        </w:rPr>
        <w:lastRenderedPageBreak/>
        <w:t>3.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2E273E72" w14:textId="77777777" w:rsidR="00854C55" w:rsidRDefault="00EA2256" w:rsidP="00E948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42A0">
        <w:rPr>
          <w:rFonts w:ascii="TH SarabunIT๙" w:hAnsi="TH SarabunIT๙" w:cs="TH SarabunIT๙"/>
          <w:sz w:val="32"/>
          <w:szCs w:val="32"/>
        </w:rPr>
        <w:t xml:space="preserve">จากการประเมินคุณธรรมและความโปร่งใสในการดำเนินงานของหน่วยงานภาครัฐ 3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ปีที่ผ่านมา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พบว่า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เครื่องมือแบบวัดการเปิดเผยข้อมูลสาธารณะ</w:t>
      </w:r>
      <w:proofErr w:type="spellEnd"/>
      <w:r w:rsidRPr="00A742A0">
        <w:rPr>
          <w:rFonts w:ascii="TH SarabunIT๙" w:hAnsi="TH SarabunIT๙" w:cs="TH SarabunIT๙"/>
          <w:sz w:val="32"/>
          <w:szCs w:val="32"/>
        </w:rPr>
        <w:t xml:space="preserve"> (Open Data Integrity and Transparency Assessment: OIT) มีการเปลี่ยนแปลงหลักเกณฑ์และเพิ่มระดับความยากอีกทั้งยังเพิ่มหลักเกณฑ์ขั้นตอนให้เจ้าหน้าที่ผู้รับผิดชอบต้องศึกษาเกี่ยวกับหลักเกณฑ์ใหม่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ซึ่งต้องใช้ระยะเวลาในการศึกษาหลักเกณฑ์ใหม่</w:t>
      </w:r>
      <w:proofErr w:type="spellEnd"/>
      <w:r w:rsidR="009D4333">
        <w:rPr>
          <w:rFonts w:ascii="TH SarabunIT๙" w:hAnsi="TH SarabunIT๙" w:cs="TH SarabunIT๙" w:hint="cs"/>
          <w:sz w:val="32"/>
          <w:szCs w:val="32"/>
          <w:cs/>
        </w:rPr>
        <w:t xml:space="preserve">  ประกอบกับเจ้าหน้าที่ผู้รับผิดชอบ มีภารกิจ</w:t>
      </w:r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742A0">
        <w:rPr>
          <w:rFonts w:ascii="TH SarabunIT๙" w:hAnsi="TH SarabunIT๙" w:cs="TH SarabunIT๙"/>
          <w:sz w:val="32"/>
          <w:szCs w:val="32"/>
        </w:rPr>
        <w:t>มีภารกิจหลักของตนเองมากอยู่แล้ว</w:t>
      </w:r>
      <w:proofErr w:type="spellEnd"/>
      <w:r w:rsidR="00D22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A0">
        <w:rPr>
          <w:rFonts w:ascii="TH SarabunIT๙" w:hAnsi="TH SarabunIT๙" w:cs="TH SarabunIT๙"/>
          <w:sz w:val="32"/>
          <w:szCs w:val="32"/>
        </w:rPr>
        <w:t xml:space="preserve"> </w:t>
      </w:r>
      <w:r w:rsidR="002771C7">
        <w:rPr>
          <w:rFonts w:ascii="TH SarabunIT๙" w:hAnsi="TH SarabunIT๙" w:cs="TH SarabunIT๙" w:hint="cs"/>
          <w:sz w:val="32"/>
          <w:szCs w:val="32"/>
          <w:cs/>
        </w:rPr>
        <w:t xml:space="preserve"> และตัวชี้วัดบางข้อไม่สามารถนำมาใช้ได้จริงกับบริบทของชุมชนในบางพื้น</w:t>
      </w:r>
      <w:r w:rsidR="00854C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564830" w14:textId="579E7C37" w:rsidR="00854C55" w:rsidRPr="00854C55" w:rsidRDefault="00854C55" w:rsidP="00854C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ข้อคำถามแบบวัดการรับรู้ของผู้มีส่วนได้ส่วนเสียภายนอก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4C55">
        <w:rPr>
          <w:rFonts w:ascii="TH SarabunIT๙" w:hAnsi="TH SarabunIT๙" w:cs="TH SarabunIT๙"/>
          <w:sz w:val="32"/>
          <w:szCs w:val="32"/>
          <w:cs/>
        </w:rPr>
        <w:t>(</w:t>
      </w:r>
      <w:r w:rsidRPr="00854C55">
        <w:rPr>
          <w:rFonts w:ascii="TH SarabunIT๙" w:hAnsi="TH SarabunIT๙" w:cs="TH SarabunIT๙"/>
          <w:sz w:val="32"/>
          <w:szCs w:val="32"/>
        </w:rPr>
        <w:t>External Integrity and Transparency Assessment: EIT)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มีความซับซ้อน</w:t>
      </w:r>
      <w:r w:rsidR="00795F66">
        <w:rPr>
          <w:rFonts w:ascii="TH SarabunIT๙" w:hAnsi="TH SarabunIT๙" w:cs="TH SarabunIT๙" w:hint="cs"/>
          <w:sz w:val="32"/>
          <w:szCs w:val="32"/>
          <w:cs/>
        </w:rPr>
        <w:t>จึงทำให้ในการตอบแบบวัดการรับรู้ในบางครั้งเกิดความคลาดเคลื่อน</w:t>
      </w:r>
    </w:p>
    <w:p w14:paraId="26F34D87" w14:textId="721C4841" w:rsidR="00EA2256" w:rsidRPr="00A742A0" w:rsidRDefault="00EA2256" w:rsidP="00E9480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EF1FB00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0437095E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4E6F10DF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5E71DEC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5E739138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296EAD0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42BADC65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5A5D653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161BFA82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4A660439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46BCE4FC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</w:rPr>
      </w:pPr>
    </w:p>
    <w:p w14:paraId="6BE915B5" w14:textId="77777777" w:rsidR="00EA2256" w:rsidRPr="00A742A0" w:rsidRDefault="00EA2256" w:rsidP="00A742A0">
      <w:pPr>
        <w:rPr>
          <w:rFonts w:ascii="TH SarabunIT๙" w:hAnsi="TH SarabunIT๙" w:cs="TH SarabunIT๙"/>
          <w:sz w:val="32"/>
          <w:szCs w:val="32"/>
          <w:cs/>
        </w:rPr>
      </w:pPr>
    </w:p>
    <w:sectPr w:rsidR="00EA2256" w:rsidRPr="00A7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551AF"/>
    <w:multiLevelType w:val="multilevel"/>
    <w:tmpl w:val="E1C8504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2D0C80"/>
    <w:multiLevelType w:val="hybridMultilevel"/>
    <w:tmpl w:val="25D48036"/>
    <w:lvl w:ilvl="0" w:tplc="81FE7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3954">
    <w:abstractNumId w:val="0"/>
  </w:num>
  <w:num w:numId="2" w16cid:durableId="177976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6"/>
    <w:rsid w:val="000014C7"/>
    <w:rsid w:val="0002272D"/>
    <w:rsid w:val="0006015D"/>
    <w:rsid w:val="000629F7"/>
    <w:rsid w:val="00063AFD"/>
    <w:rsid w:val="00067F0A"/>
    <w:rsid w:val="000773B5"/>
    <w:rsid w:val="00077BFC"/>
    <w:rsid w:val="000B0A85"/>
    <w:rsid w:val="000C6E51"/>
    <w:rsid w:val="000E676E"/>
    <w:rsid w:val="000F0D01"/>
    <w:rsid w:val="000F6603"/>
    <w:rsid w:val="00106E7B"/>
    <w:rsid w:val="001220A3"/>
    <w:rsid w:val="00124091"/>
    <w:rsid w:val="00127535"/>
    <w:rsid w:val="00150E81"/>
    <w:rsid w:val="00155A34"/>
    <w:rsid w:val="001717B9"/>
    <w:rsid w:val="001C6159"/>
    <w:rsid w:val="001C6666"/>
    <w:rsid w:val="001D6057"/>
    <w:rsid w:val="001E2646"/>
    <w:rsid w:val="00211A22"/>
    <w:rsid w:val="002165AA"/>
    <w:rsid w:val="00220231"/>
    <w:rsid w:val="00241D15"/>
    <w:rsid w:val="00261CDE"/>
    <w:rsid w:val="00263085"/>
    <w:rsid w:val="002771C7"/>
    <w:rsid w:val="00277CDA"/>
    <w:rsid w:val="002812DD"/>
    <w:rsid w:val="0028664D"/>
    <w:rsid w:val="002A5E90"/>
    <w:rsid w:val="002B6968"/>
    <w:rsid w:val="002D1EDE"/>
    <w:rsid w:val="00301D43"/>
    <w:rsid w:val="003423B3"/>
    <w:rsid w:val="00363EBF"/>
    <w:rsid w:val="0038719C"/>
    <w:rsid w:val="00396C91"/>
    <w:rsid w:val="003F763E"/>
    <w:rsid w:val="00435008"/>
    <w:rsid w:val="00476D6D"/>
    <w:rsid w:val="0047791A"/>
    <w:rsid w:val="004C41FB"/>
    <w:rsid w:val="004E2F5B"/>
    <w:rsid w:val="004F6ED8"/>
    <w:rsid w:val="0051653A"/>
    <w:rsid w:val="00535188"/>
    <w:rsid w:val="00581DB5"/>
    <w:rsid w:val="005E255D"/>
    <w:rsid w:val="005F22BA"/>
    <w:rsid w:val="00603484"/>
    <w:rsid w:val="00615A09"/>
    <w:rsid w:val="006211AE"/>
    <w:rsid w:val="006430E7"/>
    <w:rsid w:val="006438D2"/>
    <w:rsid w:val="006A77B4"/>
    <w:rsid w:val="006B6036"/>
    <w:rsid w:val="006E464E"/>
    <w:rsid w:val="006F01A8"/>
    <w:rsid w:val="006F1B5C"/>
    <w:rsid w:val="006F2024"/>
    <w:rsid w:val="007130E5"/>
    <w:rsid w:val="00717BA3"/>
    <w:rsid w:val="007338A8"/>
    <w:rsid w:val="00745B86"/>
    <w:rsid w:val="00761092"/>
    <w:rsid w:val="007646AB"/>
    <w:rsid w:val="00770235"/>
    <w:rsid w:val="00773A54"/>
    <w:rsid w:val="007742AE"/>
    <w:rsid w:val="00795F66"/>
    <w:rsid w:val="007C31E3"/>
    <w:rsid w:val="007D25AE"/>
    <w:rsid w:val="00820AC5"/>
    <w:rsid w:val="00846236"/>
    <w:rsid w:val="008525B2"/>
    <w:rsid w:val="008529B9"/>
    <w:rsid w:val="00854C55"/>
    <w:rsid w:val="00856DFE"/>
    <w:rsid w:val="00890ACC"/>
    <w:rsid w:val="0089242F"/>
    <w:rsid w:val="008A133A"/>
    <w:rsid w:val="008C0577"/>
    <w:rsid w:val="008C6EF2"/>
    <w:rsid w:val="008D5D30"/>
    <w:rsid w:val="008D78DE"/>
    <w:rsid w:val="008E5FB4"/>
    <w:rsid w:val="009049F0"/>
    <w:rsid w:val="00915823"/>
    <w:rsid w:val="00934796"/>
    <w:rsid w:val="009348A0"/>
    <w:rsid w:val="00937924"/>
    <w:rsid w:val="00945A1B"/>
    <w:rsid w:val="00961298"/>
    <w:rsid w:val="00970E50"/>
    <w:rsid w:val="00990A6B"/>
    <w:rsid w:val="009B01E5"/>
    <w:rsid w:val="009D4333"/>
    <w:rsid w:val="009D47D4"/>
    <w:rsid w:val="009F53F7"/>
    <w:rsid w:val="00A10BFC"/>
    <w:rsid w:val="00A650E6"/>
    <w:rsid w:val="00A70D99"/>
    <w:rsid w:val="00A742A0"/>
    <w:rsid w:val="00AD3AA2"/>
    <w:rsid w:val="00B163A9"/>
    <w:rsid w:val="00B16ED2"/>
    <w:rsid w:val="00B35156"/>
    <w:rsid w:val="00B43FBD"/>
    <w:rsid w:val="00B461B1"/>
    <w:rsid w:val="00B5473D"/>
    <w:rsid w:val="00B57F4C"/>
    <w:rsid w:val="00B76029"/>
    <w:rsid w:val="00BB20A6"/>
    <w:rsid w:val="00BC49E6"/>
    <w:rsid w:val="00BF6552"/>
    <w:rsid w:val="00C2789C"/>
    <w:rsid w:val="00C564ED"/>
    <w:rsid w:val="00C709C0"/>
    <w:rsid w:val="00C976B3"/>
    <w:rsid w:val="00CB6D24"/>
    <w:rsid w:val="00CC7199"/>
    <w:rsid w:val="00CD70F6"/>
    <w:rsid w:val="00CE76FF"/>
    <w:rsid w:val="00D062E9"/>
    <w:rsid w:val="00D14484"/>
    <w:rsid w:val="00D169DF"/>
    <w:rsid w:val="00D17178"/>
    <w:rsid w:val="00D21FFE"/>
    <w:rsid w:val="00D22EEE"/>
    <w:rsid w:val="00D341E0"/>
    <w:rsid w:val="00D45104"/>
    <w:rsid w:val="00D52E38"/>
    <w:rsid w:val="00D536AC"/>
    <w:rsid w:val="00D60612"/>
    <w:rsid w:val="00D70143"/>
    <w:rsid w:val="00D7217B"/>
    <w:rsid w:val="00D83921"/>
    <w:rsid w:val="00DE3510"/>
    <w:rsid w:val="00E31CAE"/>
    <w:rsid w:val="00E3208B"/>
    <w:rsid w:val="00E35F88"/>
    <w:rsid w:val="00E428E8"/>
    <w:rsid w:val="00E4364C"/>
    <w:rsid w:val="00E771B6"/>
    <w:rsid w:val="00E94803"/>
    <w:rsid w:val="00EA2256"/>
    <w:rsid w:val="00EA3977"/>
    <w:rsid w:val="00EC7AD3"/>
    <w:rsid w:val="00EE623C"/>
    <w:rsid w:val="00F07135"/>
    <w:rsid w:val="00F22F39"/>
    <w:rsid w:val="00F46C1D"/>
    <w:rsid w:val="00F82956"/>
    <w:rsid w:val="00F97DE0"/>
    <w:rsid w:val="00FA6CE9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32E2"/>
  <w15:chartTrackingRefBased/>
  <w15:docId w15:val="{E8C31287-229A-423D-93E6-BFED29A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56"/>
    <w:rPr>
      <w:rFonts w:ascii="Calibri" w:eastAsia="Calibri" w:hAnsi="Calibri" w:cs="Calibri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76E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paragraph" w:styleId="a4">
    <w:name w:val="List Paragraph"/>
    <w:basedOn w:val="a"/>
    <w:uiPriority w:val="34"/>
    <w:qFormat/>
    <w:rsid w:val="00846236"/>
    <w:pPr>
      <w:ind w:left="720"/>
      <w:contextualSpacing/>
    </w:pPr>
    <w:rPr>
      <w:rFonts w:cs="Angsana New"/>
      <w:szCs w:val="28"/>
    </w:rPr>
  </w:style>
  <w:style w:type="character" w:styleId="a5">
    <w:name w:val="Hyperlink"/>
    <w:basedOn w:val="a0"/>
    <w:uiPriority w:val="99"/>
    <w:unhideWhenUsed/>
    <w:rsid w:val="00745B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elek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4C89-9824-4C3A-AA44-C3B73BE6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2024-04-29T17:48:00Z</cp:lastPrinted>
  <dcterms:created xsi:type="dcterms:W3CDTF">2024-06-12T19:38:00Z</dcterms:created>
  <dcterms:modified xsi:type="dcterms:W3CDTF">2024-06-12T19:38:00Z</dcterms:modified>
</cp:coreProperties>
</file>